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67F6" w14:textId="77777777" w:rsidR="00614085" w:rsidRDefault="00614085">
      <w:pPr>
        <w:rPr>
          <w:rFonts w:hint="eastAsia"/>
        </w:rPr>
      </w:pPr>
      <w:r>
        <w:rPr>
          <w:rFonts w:hint="eastAsia"/>
        </w:rPr>
        <w:t>悲催的拼音：从古至今的音韵变迁</w:t>
      </w:r>
    </w:p>
    <w:p w14:paraId="2CE69F75" w14:textId="77777777" w:rsidR="00614085" w:rsidRDefault="00614085">
      <w:pPr>
        <w:rPr>
          <w:rFonts w:hint="eastAsia"/>
        </w:rPr>
      </w:pPr>
      <w:r>
        <w:rPr>
          <w:rFonts w:hint="eastAsia"/>
        </w:rPr>
        <w:t>在汉语的历史长河中，拼音系统扮演着沟通古今、连接中外的重要角色。然而，“悲催的拼音”这一说法或许并不为大多数人所熟知。它并非指代一种正式的拼音体系，而是对汉语拼音化过程中种种曲折与挑战的一种形象化表达。自清朝末年以来，随着西方文化的冲击和现代教育制度的引入，中国的语言学家们开始探索如何用拉丁字母来标注汉语发音，以便更好地推广普通话并促进国际交流。</w:t>
      </w:r>
    </w:p>
    <w:p w14:paraId="1B3FA880" w14:textId="77777777" w:rsidR="00614085" w:rsidRDefault="00614085">
      <w:pPr>
        <w:rPr>
          <w:rFonts w:hint="eastAsia"/>
        </w:rPr>
      </w:pPr>
    </w:p>
    <w:p w14:paraId="6E01C40D" w14:textId="77777777" w:rsidR="00614085" w:rsidRDefault="0061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DC3C" w14:textId="77777777" w:rsidR="00614085" w:rsidRDefault="00614085">
      <w:pPr>
        <w:rPr>
          <w:rFonts w:hint="eastAsia"/>
        </w:rPr>
      </w:pPr>
      <w:r>
        <w:rPr>
          <w:rFonts w:hint="eastAsia"/>
        </w:rPr>
        <w:t>早期探索：艰难的起步</w:t>
      </w:r>
    </w:p>
    <w:p w14:paraId="5C55F481" w14:textId="77777777" w:rsidR="00614085" w:rsidRDefault="00614085">
      <w:pPr>
        <w:rPr>
          <w:rFonts w:hint="eastAsia"/>
        </w:rPr>
      </w:pPr>
      <w:r>
        <w:rPr>
          <w:rFonts w:hint="eastAsia"/>
        </w:rPr>
        <w:t>19世纪下半叶，面对列强环伺的局面，中国知识分子意识到语言改革的重要性。当时的拼音方案五花八门，各有特色，但都未能得到广泛接受。例如，卢戆章于1892年提出的“切音新字”，虽然具有开创性意义，却因缺乏官方支持而难以普及。直到民国初期，《国语罗马字》才成为首个由政府推行的拼音方案，但它同样遭遇了诸多阻力，如方言差异大、书写习惯难改等问题，导致其影响力有限。</w:t>
      </w:r>
    </w:p>
    <w:p w14:paraId="417A64F4" w14:textId="77777777" w:rsidR="00614085" w:rsidRDefault="00614085">
      <w:pPr>
        <w:rPr>
          <w:rFonts w:hint="eastAsia"/>
        </w:rPr>
      </w:pPr>
    </w:p>
    <w:p w14:paraId="32E3848C" w14:textId="77777777" w:rsidR="00614085" w:rsidRDefault="0061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96ED7" w14:textId="77777777" w:rsidR="00614085" w:rsidRDefault="00614085">
      <w:pPr>
        <w:rPr>
          <w:rFonts w:hint="eastAsia"/>
        </w:rPr>
      </w:pPr>
      <w:r>
        <w:rPr>
          <w:rFonts w:hint="eastAsia"/>
        </w:rPr>
        <w:t>新中国成立后的转折点</w:t>
      </w:r>
    </w:p>
    <w:p w14:paraId="2F1A146C" w14:textId="77777777" w:rsidR="00614085" w:rsidRDefault="00614085">
      <w:pPr>
        <w:rPr>
          <w:rFonts w:hint="eastAsia"/>
        </w:rPr>
      </w:pPr>
      <w:r>
        <w:rPr>
          <w:rFonts w:hint="eastAsia"/>
        </w:rPr>
        <w:t>中华人民共和国成立后，为了扫除文盲、提高国民素质，政府高度重视语言文字工作。1958年，《汉语拼音方案》正式公布实施，标志着中国拼音化运动进入了一个崭新的阶段。这套拼音不仅简化了汉字学习过程，还为计算机输入法等现代信息技术的应用奠定了基础。尽管如此，在实际应用中仍存在不少问题，比如部分地区民众对新事物接受度低，以及海外华人社区使用习惯不同等。</w:t>
      </w:r>
    </w:p>
    <w:p w14:paraId="68F0E8F2" w14:textId="77777777" w:rsidR="00614085" w:rsidRDefault="00614085">
      <w:pPr>
        <w:rPr>
          <w:rFonts w:hint="eastAsia"/>
        </w:rPr>
      </w:pPr>
    </w:p>
    <w:p w14:paraId="24AE0A60" w14:textId="77777777" w:rsidR="00614085" w:rsidRDefault="0061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E9B81" w14:textId="77777777" w:rsidR="00614085" w:rsidRDefault="00614085">
      <w:pPr>
        <w:rPr>
          <w:rFonts w:hint="eastAsia"/>
        </w:rPr>
      </w:pPr>
      <w:r>
        <w:rPr>
          <w:rFonts w:hint="eastAsia"/>
        </w:rPr>
        <w:t>全球化背景下的挑战</w:t>
      </w:r>
    </w:p>
    <w:p w14:paraId="787F7663" w14:textId="77777777" w:rsidR="00614085" w:rsidRDefault="00614085">
      <w:pPr>
        <w:rPr>
          <w:rFonts w:hint="eastAsia"/>
        </w:rPr>
      </w:pPr>
      <w:r>
        <w:rPr>
          <w:rFonts w:hint="eastAsia"/>
        </w:rPr>
        <w:t>随着中国经济快速发展和对外开放程度不断提高，汉语拼音逐渐走向世界舞台。但在这一过程中也面临着新的考验。一方面，由于英语在全球范围内的主导地位，使得汉语拼音在国际上的认知度相对较低；另一方面，互联网时代信息传播速度快、覆盖面广，这对汉语拼音标准化提出了更高要求。网络语言的发展催生了许多非正式的拼音表达方式，给传统规范带来了冲击。</w:t>
      </w:r>
    </w:p>
    <w:p w14:paraId="55B2AC8A" w14:textId="77777777" w:rsidR="00614085" w:rsidRDefault="00614085">
      <w:pPr>
        <w:rPr>
          <w:rFonts w:hint="eastAsia"/>
        </w:rPr>
      </w:pPr>
    </w:p>
    <w:p w14:paraId="795E3A38" w14:textId="77777777" w:rsidR="00614085" w:rsidRDefault="0061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BB7ED" w14:textId="77777777" w:rsidR="00614085" w:rsidRDefault="00614085">
      <w:pPr>
        <w:rPr>
          <w:rFonts w:hint="eastAsia"/>
        </w:rPr>
      </w:pPr>
      <w:r>
        <w:rPr>
          <w:rFonts w:hint="eastAsia"/>
        </w:rPr>
        <w:t>未来展望：持续改进与发展</w:t>
      </w:r>
    </w:p>
    <w:p w14:paraId="3D2AF52A" w14:textId="77777777" w:rsidR="00614085" w:rsidRDefault="00614085">
      <w:pPr>
        <w:rPr>
          <w:rFonts w:hint="eastAsia"/>
        </w:rPr>
      </w:pPr>
      <w:r>
        <w:rPr>
          <w:rFonts w:hint="eastAsia"/>
        </w:rPr>
        <w:t>面对上述种种“悲催”的状况，中国政府和社会各界并未停止努力的脚步。近年来，相关部门不断加大对语言文字工作的投入力度，通过举办各类活动宣传推广汉语拼音知识，同时积极应对新媒体环境下出现的新情况新问题。相信在未来，随着科技的进步和社会的发展，汉语拼音将在保持自身特色的基础上更加适应时代需求，为中华文化的传承与发展作出更大贡献。</w:t>
      </w:r>
    </w:p>
    <w:p w14:paraId="5046C874" w14:textId="77777777" w:rsidR="00614085" w:rsidRDefault="00614085">
      <w:pPr>
        <w:rPr>
          <w:rFonts w:hint="eastAsia"/>
        </w:rPr>
      </w:pPr>
    </w:p>
    <w:p w14:paraId="736D02E1" w14:textId="77777777" w:rsidR="00614085" w:rsidRDefault="00614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0F708" w14:textId="4684E5B4" w:rsidR="00C01FFB" w:rsidRDefault="00C01FFB"/>
    <w:sectPr w:rsidR="00C0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FB"/>
    <w:rsid w:val="003F1193"/>
    <w:rsid w:val="00614085"/>
    <w:rsid w:val="00C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EE52-06F4-432F-AD10-CC8BB2C8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