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8B48" w14:textId="77777777" w:rsidR="00FC488B" w:rsidRDefault="00FC488B">
      <w:pPr>
        <w:rPr>
          <w:rFonts w:hint="eastAsia"/>
        </w:rPr>
      </w:pPr>
      <w:r>
        <w:rPr>
          <w:rFonts w:hint="eastAsia"/>
        </w:rPr>
        <w:t>bian4 yi4</w:t>
      </w:r>
    </w:p>
    <w:p w14:paraId="3ADB3183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4C892" w14:textId="77777777" w:rsidR="00FC488B" w:rsidRDefault="00FC488B">
      <w:pPr>
        <w:rPr>
          <w:rFonts w:hint="eastAsia"/>
        </w:rPr>
      </w:pPr>
      <w:r>
        <w:rPr>
          <w:rFonts w:hint="eastAsia"/>
        </w:rPr>
        <w:t>在汉语拼音系统中，“弊端”被标注为“bian4 yi4”。这两个音节描绘了一种存在于制度、机制或流程中的缺陷，它不仅影响了事物的正常运作，也阻碍了效率和公正。从古至今，人类社会的发展始终伴随着对各种弊端的探索与改革，这是一个持续的过程，体现了人类追求进步和完善的精神。</w:t>
      </w:r>
    </w:p>
    <w:p w14:paraId="4CAD3A3A" w14:textId="77777777" w:rsidR="00FC488B" w:rsidRDefault="00FC488B">
      <w:pPr>
        <w:rPr>
          <w:rFonts w:hint="eastAsia"/>
        </w:rPr>
      </w:pPr>
    </w:p>
    <w:p w14:paraId="04673065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249AB" w14:textId="77777777" w:rsidR="00FC488B" w:rsidRDefault="00FC488B">
      <w:pPr>
        <w:rPr>
          <w:rFonts w:hint="eastAsia"/>
        </w:rPr>
      </w:pPr>
      <w:r>
        <w:rPr>
          <w:rFonts w:hint="eastAsia"/>
        </w:rPr>
        <w:t>历史视角下的弊端</w:t>
      </w:r>
    </w:p>
    <w:p w14:paraId="059FAE68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A8572" w14:textId="77777777" w:rsidR="00FC488B" w:rsidRDefault="00FC488B">
      <w:pPr>
        <w:rPr>
          <w:rFonts w:hint="eastAsia"/>
        </w:rPr>
      </w:pPr>
      <w:r>
        <w:rPr>
          <w:rFonts w:hint="eastAsia"/>
        </w:rPr>
        <w:t>回顾历史，我们可以发现每个时代都有其特定的弊端。封建社会的土地兼并问题、官僚体系的腐败现象以及科举制度的僵化等都是历史上显著的例子。这些问题的存在不仅削弱了国家的实力，也给人民带来了深重的灾难。随着时代的变迁，一些旧有的弊端得到了解决，但新的挑战也随之而来。因此，了解历史上的弊端有助于我们从中吸取教训，避免重蹈覆辙。</w:t>
      </w:r>
    </w:p>
    <w:p w14:paraId="401FFAE9" w14:textId="77777777" w:rsidR="00FC488B" w:rsidRDefault="00FC488B">
      <w:pPr>
        <w:rPr>
          <w:rFonts w:hint="eastAsia"/>
        </w:rPr>
      </w:pPr>
    </w:p>
    <w:p w14:paraId="0A4806DD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F567F" w14:textId="77777777" w:rsidR="00FC488B" w:rsidRDefault="00FC488B">
      <w:pPr>
        <w:rPr>
          <w:rFonts w:hint="eastAsia"/>
        </w:rPr>
      </w:pPr>
      <w:r>
        <w:rPr>
          <w:rFonts w:hint="eastAsia"/>
        </w:rPr>
        <w:t>现代社会中的弊端</w:t>
      </w:r>
    </w:p>
    <w:p w14:paraId="1BF25682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EE2D" w14:textId="77777777" w:rsidR="00FC488B" w:rsidRDefault="00FC488B">
      <w:pPr>
        <w:rPr>
          <w:rFonts w:hint="eastAsia"/>
        </w:rPr>
      </w:pPr>
      <w:r>
        <w:rPr>
          <w:rFonts w:hint="eastAsia"/>
        </w:rPr>
        <w:t>进入现代社会，科技的进步和社会结构的变化带来了前所未有的发展机遇，同时也产生了一些新的弊端。例如，在信息爆炸的时代背景下，虚假信息的传播速度加快，误导公众判断；网络犯罪的形式日益多样化，严重威胁个人隐私和社会安全；环境破坏、资源浪费等问题也亟待解决。面对这些新出现的问题，社会各界需要共同努力，通过完善法律法规、加强监管力度等方式来应对。</w:t>
      </w:r>
    </w:p>
    <w:p w14:paraId="4CB3BFF7" w14:textId="77777777" w:rsidR="00FC488B" w:rsidRDefault="00FC488B">
      <w:pPr>
        <w:rPr>
          <w:rFonts w:hint="eastAsia"/>
        </w:rPr>
      </w:pPr>
    </w:p>
    <w:p w14:paraId="4F5D67CA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2A2C0" w14:textId="77777777" w:rsidR="00FC488B" w:rsidRDefault="00FC488B">
      <w:pPr>
        <w:rPr>
          <w:rFonts w:hint="eastAsia"/>
        </w:rPr>
      </w:pPr>
      <w:r>
        <w:rPr>
          <w:rFonts w:hint="eastAsia"/>
        </w:rPr>
        <w:t>识别与应对弊端的方法</w:t>
      </w:r>
    </w:p>
    <w:p w14:paraId="310BA8D4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C2D5B" w14:textId="77777777" w:rsidR="00FC488B" w:rsidRDefault="00FC488B">
      <w:pPr>
        <w:rPr>
          <w:rFonts w:hint="eastAsia"/>
        </w:rPr>
      </w:pPr>
      <w:r>
        <w:rPr>
          <w:rFonts w:hint="eastAsia"/>
        </w:rPr>
        <w:t>要有效识别并解决弊端，首先需要建立一套科学合理的评估体系，以便及时发现潜在问题。鼓励多元化的意见表达，让不同的声音能够被听到，从而促进决策过程更加民主透明。再者，加强教育宣传，提高公众意识，形成全社会共同参与治理的良好氛围。利用技术创新手段辅助管理，如大数据分析可以帮助更精准地定位问题所在，并提供有效的解决方案。</w:t>
      </w:r>
    </w:p>
    <w:p w14:paraId="0AB5FBF7" w14:textId="77777777" w:rsidR="00FC488B" w:rsidRDefault="00FC488B">
      <w:pPr>
        <w:rPr>
          <w:rFonts w:hint="eastAsia"/>
        </w:rPr>
      </w:pPr>
    </w:p>
    <w:p w14:paraId="64CD18F1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9CD11" w14:textId="77777777" w:rsidR="00FC488B" w:rsidRDefault="00FC488B">
      <w:pPr>
        <w:rPr>
          <w:rFonts w:hint="eastAsia"/>
        </w:rPr>
      </w:pPr>
      <w:r>
        <w:rPr>
          <w:rFonts w:hint="eastAsia"/>
        </w:rPr>
        <w:t>最后的总结</w:t>
      </w:r>
    </w:p>
    <w:p w14:paraId="0C55C84F" w14:textId="77777777" w:rsidR="00FC488B" w:rsidRDefault="00FC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6D891" w14:textId="77777777" w:rsidR="00FC488B" w:rsidRDefault="00FC488B">
      <w:pPr>
        <w:rPr>
          <w:rFonts w:hint="eastAsia"/>
        </w:rPr>
      </w:pPr>
      <w:r>
        <w:rPr>
          <w:rFonts w:hint="eastAsia"/>
        </w:rPr>
        <w:t>无论是过去还是现在，“弊端”都是社会发展过程中不可避免的一部分。关键在于我们如何正视它们，并采取积极措施加以改进。只有不断反思和调整，才能推动社会向着更加公平、高效的方向前进。通过深入研究历史经验教训，关注当下的新情况新特点，结合多方力量共同作用，相信未来可以减少更多不必要的障碍，构建一个更为和谐美好的世界。</w:t>
      </w:r>
    </w:p>
    <w:p w14:paraId="1901D697" w14:textId="77777777" w:rsidR="00FC488B" w:rsidRDefault="00FC488B">
      <w:pPr>
        <w:rPr>
          <w:rFonts w:hint="eastAsia"/>
        </w:rPr>
      </w:pPr>
    </w:p>
    <w:p w14:paraId="5E06CAD7" w14:textId="77777777" w:rsidR="00FC488B" w:rsidRDefault="00FC4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6B726" w14:textId="76921A45" w:rsidR="00C959DE" w:rsidRDefault="00C959DE"/>
    <w:sectPr w:rsidR="00C9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DE"/>
    <w:rsid w:val="003F1193"/>
    <w:rsid w:val="00C959DE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80E8-3502-4033-A0B1-A3890B44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