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DE8E" w14:textId="77777777" w:rsidR="00873495" w:rsidRDefault="00873495">
      <w:pPr>
        <w:rPr>
          <w:rFonts w:hint="eastAsia"/>
        </w:rPr>
      </w:pPr>
      <w:r>
        <w:rPr>
          <w:rFonts w:hint="eastAsia"/>
        </w:rPr>
        <w:t>寰枢关节的拼音：Huán Zhū Guān Jié</w:t>
      </w:r>
    </w:p>
    <w:p w14:paraId="23667D8A" w14:textId="77777777" w:rsidR="00873495" w:rsidRDefault="00873495">
      <w:pPr>
        <w:rPr>
          <w:rFonts w:hint="eastAsia"/>
        </w:rPr>
      </w:pPr>
      <w:r>
        <w:rPr>
          <w:rFonts w:hint="eastAsia"/>
        </w:rPr>
        <w:t>寰枢关节，读作 Huán Zhū Guān Jié，是人体解剖学中一个非常重要的术语。它指的是颈椎的第一节（寰椎）和第二节（枢椎）之间的连接部位。这个关节不仅在结构上独特，在功能上也扮演着不可替代的角色，因为它直接关系到头部的旋转运动以及颈椎的稳定性。</w:t>
      </w:r>
    </w:p>
    <w:p w14:paraId="2656F2B9" w14:textId="77777777" w:rsidR="00873495" w:rsidRDefault="00873495">
      <w:pPr>
        <w:rPr>
          <w:rFonts w:hint="eastAsia"/>
        </w:rPr>
      </w:pPr>
    </w:p>
    <w:p w14:paraId="5222855E" w14:textId="77777777" w:rsidR="00873495" w:rsidRDefault="00873495">
      <w:pPr>
        <w:rPr>
          <w:rFonts w:hint="eastAsia"/>
        </w:rPr>
      </w:pPr>
      <w:r>
        <w:rPr>
          <w:rFonts w:hint="eastAsia"/>
        </w:rPr>
        <w:t xml:space="preserve"> </w:t>
      </w:r>
    </w:p>
    <w:p w14:paraId="26680B1A" w14:textId="77777777" w:rsidR="00873495" w:rsidRDefault="00873495">
      <w:pPr>
        <w:rPr>
          <w:rFonts w:hint="eastAsia"/>
        </w:rPr>
      </w:pPr>
      <w:r>
        <w:rPr>
          <w:rFonts w:hint="eastAsia"/>
        </w:rPr>
        <w:t>寰枢关节的重要性</w:t>
      </w:r>
    </w:p>
    <w:p w14:paraId="7C3D33F8" w14:textId="77777777" w:rsidR="00873495" w:rsidRDefault="00873495">
      <w:pPr>
        <w:rPr>
          <w:rFonts w:hint="eastAsia"/>
        </w:rPr>
      </w:pPr>
      <w:r>
        <w:rPr>
          <w:rFonts w:hint="eastAsia"/>
        </w:rPr>
        <w:t>作为颈部最上方的关节之一，寰枢关节允许头部进行左右转动的动作，这对于人类日常活动如观察、交流及保持平衡至关重要。它还承载了头部重量的主要分布，并且为脊髓提供了保护。由于其位置特殊，任何影响该关节健康的问题都可能对神经系统的正常运作产生重大影响。</w:t>
      </w:r>
    </w:p>
    <w:p w14:paraId="32C21A9B" w14:textId="77777777" w:rsidR="00873495" w:rsidRDefault="00873495">
      <w:pPr>
        <w:rPr>
          <w:rFonts w:hint="eastAsia"/>
        </w:rPr>
      </w:pPr>
    </w:p>
    <w:p w14:paraId="5D1AAFDE" w14:textId="77777777" w:rsidR="00873495" w:rsidRDefault="00873495">
      <w:pPr>
        <w:rPr>
          <w:rFonts w:hint="eastAsia"/>
        </w:rPr>
      </w:pPr>
      <w:r>
        <w:rPr>
          <w:rFonts w:hint="eastAsia"/>
        </w:rPr>
        <w:t xml:space="preserve"> </w:t>
      </w:r>
    </w:p>
    <w:p w14:paraId="32D0EAB1" w14:textId="77777777" w:rsidR="00873495" w:rsidRDefault="00873495">
      <w:pPr>
        <w:rPr>
          <w:rFonts w:hint="eastAsia"/>
        </w:rPr>
      </w:pPr>
      <w:r>
        <w:rPr>
          <w:rFonts w:hint="eastAsia"/>
        </w:rPr>
        <w:t>解剖结构特点</w:t>
      </w:r>
    </w:p>
    <w:p w14:paraId="0A97A32D" w14:textId="77777777" w:rsidR="00873495" w:rsidRDefault="00873495">
      <w:pPr>
        <w:rPr>
          <w:rFonts w:hint="eastAsia"/>
        </w:rPr>
      </w:pPr>
      <w:r>
        <w:rPr>
          <w:rFonts w:hint="eastAsia"/>
        </w:rPr>
        <w:t>寰枢关节由两个主要部分构成：一个是环形的寰椎，另一个是带有齿突的枢椎。两者通过韧带紧密相连，形成一个稳定的但又灵活可动的复合体。其中，齿突就像一把锁钥，嵌入寰椎中央的凹槽内，使得两块骨头能够相互配合完成复杂的运动模式。周围环绕着丰富的血管和神经组织，保证了局部营养供应与信号传递。</w:t>
      </w:r>
    </w:p>
    <w:p w14:paraId="33BC2B98" w14:textId="77777777" w:rsidR="00873495" w:rsidRDefault="00873495">
      <w:pPr>
        <w:rPr>
          <w:rFonts w:hint="eastAsia"/>
        </w:rPr>
      </w:pPr>
    </w:p>
    <w:p w14:paraId="605D9161" w14:textId="77777777" w:rsidR="00873495" w:rsidRDefault="00873495">
      <w:pPr>
        <w:rPr>
          <w:rFonts w:hint="eastAsia"/>
        </w:rPr>
      </w:pPr>
      <w:r>
        <w:rPr>
          <w:rFonts w:hint="eastAsia"/>
        </w:rPr>
        <w:t xml:space="preserve"> </w:t>
      </w:r>
    </w:p>
    <w:p w14:paraId="7263937C" w14:textId="77777777" w:rsidR="00873495" w:rsidRDefault="00873495">
      <w:pPr>
        <w:rPr>
          <w:rFonts w:hint="eastAsia"/>
        </w:rPr>
      </w:pPr>
      <w:r>
        <w:rPr>
          <w:rFonts w:hint="eastAsia"/>
        </w:rPr>
        <w:t>常见疾病及其预防</w:t>
      </w:r>
    </w:p>
    <w:p w14:paraId="413D856E" w14:textId="77777777" w:rsidR="00873495" w:rsidRDefault="00873495">
      <w:pPr>
        <w:rPr>
          <w:rFonts w:hint="eastAsia"/>
        </w:rPr>
      </w:pPr>
      <w:r>
        <w:rPr>
          <w:rFonts w:hint="eastAsia"/>
        </w:rPr>
        <w:t>尽管寰枢关节设计精巧，但它并非完全免疫于伤病之外。例如，交通事故或剧烈运动可能导致此区域受伤；长期不良姿势也可能引发慢性疼痛。为了维护好这一关键部位的健康状态，我们建议平时多做颈部肌肉锻炼，保持良好坐姿，避免长时间低头看手机或电脑屏幕。对于已经出现症状的人来说，则应及时就医诊治，遵循专业医生指导来进行适当的治疗。</w:t>
      </w:r>
    </w:p>
    <w:p w14:paraId="30B8E395" w14:textId="77777777" w:rsidR="00873495" w:rsidRDefault="00873495">
      <w:pPr>
        <w:rPr>
          <w:rFonts w:hint="eastAsia"/>
        </w:rPr>
      </w:pPr>
    </w:p>
    <w:p w14:paraId="4CE455B7" w14:textId="77777777" w:rsidR="00873495" w:rsidRDefault="00873495">
      <w:pPr>
        <w:rPr>
          <w:rFonts w:hint="eastAsia"/>
        </w:rPr>
      </w:pPr>
      <w:r>
        <w:rPr>
          <w:rFonts w:hint="eastAsia"/>
        </w:rPr>
        <w:t xml:space="preserve"> </w:t>
      </w:r>
    </w:p>
    <w:p w14:paraId="4FBECB1E" w14:textId="77777777" w:rsidR="00873495" w:rsidRDefault="00873495">
      <w:pPr>
        <w:rPr>
          <w:rFonts w:hint="eastAsia"/>
        </w:rPr>
      </w:pPr>
      <w:r>
        <w:rPr>
          <w:rFonts w:hint="eastAsia"/>
        </w:rPr>
        <w:t>医疗检查与治疗方法</w:t>
      </w:r>
    </w:p>
    <w:p w14:paraId="357DF124" w14:textId="77777777" w:rsidR="00873495" w:rsidRDefault="00873495">
      <w:pPr>
        <w:rPr>
          <w:rFonts w:hint="eastAsia"/>
        </w:rPr>
      </w:pPr>
      <w:r>
        <w:rPr>
          <w:rFonts w:hint="eastAsia"/>
        </w:rPr>
        <w:t>当怀疑存在寰枢关节相关问题时，医生通常会采用X光片、CT扫描或者MRI等影像学手段来评估具体状况。根据诊断结果，可以采取保守疗法如物理治疗、药物控制炎症反应；必要时还会考虑手术干预以修复受损结构或改善关节功能。无论选择哪种方式，患者都应该积极配合治疗计划，并注意术后康复期间的护理工作。</w:t>
      </w:r>
    </w:p>
    <w:p w14:paraId="6FCE084D" w14:textId="77777777" w:rsidR="00873495" w:rsidRDefault="00873495">
      <w:pPr>
        <w:rPr>
          <w:rFonts w:hint="eastAsia"/>
        </w:rPr>
      </w:pPr>
    </w:p>
    <w:p w14:paraId="6F912EDB" w14:textId="77777777" w:rsidR="00873495" w:rsidRDefault="00873495">
      <w:pPr>
        <w:rPr>
          <w:rFonts w:hint="eastAsia"/>
        </w:rPr>
      </w:pPr>
      <w:r>
        <w:rPr>
          <w:rFonts w:hint="eastAsia"/>
        </w:rPr>
        <w:t xml:space="preserve"> </w:t>
      </w:r>
    </w:p>
    <w:p w14:paraId="61C535CA" w14:textId="77777777" w:rsidR="00873495" w:rsidRDefault="00873495">
      <w:pPr>
        <w:rPr>
          <w:rFonts w:hint="eastAsia"/>
        </w:rPr>
      </w:pPr>
      <w:r>
        <w:rPr>
          <w:rFonts w:hint="eastAsia"/>
        </w:rPr>
        <w:t>最后的总结</w:t>
      </w:r>
    </w:p>
    <w:p w14:paraId="49F4BDFD" w14:textId="77777777" w:rsidR="00873495" w:rsidRDefault="00873495">
      <w:pPr>
        <w:rPr>
          <w:rFonts w:hint="eastAsia"/>
        </w:rPr>
      </w:pPr>
      <w:r>
        <w:rPr>
          <w:rFonts w:hint="eastAsia"/>
        </w:rPr>
        <w:t>了解并重视寰枢关节对于我们每个人来说都是非常必要的。这不仅仅是因为它可以保障我们的日常生活质量，更因为它关乎着整个脊柱乃至全身健康的基石。希望上述内容能让更多人认识到这个小而重要的关节的价值，并学会如何更好地照顾自己的身体。</w:t>
      </w:r>
    </w:p>
    <w:p w14:paraId="47C5445D" w14:textId="77777777" w:rsidR="00873495" w:rsidRDefault="00873495">
      <w:pPr>
        <w:rPr>
          <w:rFonts w:hint="eastAsia"/>
        </w:rPr>
      </w:pPr>
    </w:p>
    <w:p w14:paraId="272550CA" w14:textId="77777777" w:rsidR="00873495" w:rsidRDefault="00873495">
      <w:pPr>
        <w:rPr>
          <w:rFonts w:hint="eastAsia"/>
        </w:rPr>
      </w:pPr>
      <w:r>
        <w:rPr>
          <w:rFonts w:hint="eastAsia"/>
        </w:rPr>
        <w:t>本文是由懂得生活网（dongdeshenghuo.com）为大家创作</w:t>
      </w:r>
    </w:p>
    <w:p w14:paraId="39C2140E" w14:textId="75DC7FF2" w:rsidR="00B958D5" w:rsidRDefault="00B958D5"/>
    <w:sectPr w:rsidR="00B9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D5"/>
    <w:rsid w:val="00873495"/>
    <w:rsid w:val="00B958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C758C3-241F-4AC7-BB8E-32F019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8D5"/>
    <w:rPr>
      <w:rFonts w:cstheme="majorBidi"/>
      <w:color w:val="2F5496" w:themeColor="accent1" w:themeShade="BF"/>
      <w:sz w:val="28"/>
      <w:szCs w:val="28"/>
    </w:rPr>
  </w:style>
  <w:style w:type="character" w:customStyle="1" w:styleId="50">
    <w:name w:val="标题 5 字符"/>
    <w:basedOn w:val="a0"/>
    <w:link w:val="5"/>
    <w:uiPriority w:val="9"/>
    <w:semiHidden/>
    <w:rsid w:val="00B958D5"/>
    <w:rPr>
      <w:rFonts w:cstheme="majorBidi"/>
      <w:color w:val="2F5496" w:themeColor="accent1" w:themeShade="BF"/>
      <w:sz w:val="24"/>
    </w:rPr>
  </w:style>
  <w:style w:type="character" w:customStyle="1" w:styleId="60">
    <w:name w:val="标题 6 字符"/>
    <w:basedOn w:val="a0"/>
    <w:link w:val="6"/>
    <w:uiPriority w:val="9"/>
    <w:semiHidden/>
    <w:rsid w:val="00B958D5"/>
    <w:rPr>
      <w:rFonts w:cstheme="majorBidi"/>
      <w:b/>
      <w:bCs/>
      <w:color w:val="2F5496" w:themeColor="accent1" w:themeShade="BF"/>
    </w:rPr>
  </w:style>
  <w:style w:type="character" w:customStyle="1" w:styleId="70">
    <w:name w:val="标题 7 字符"/>
    <w:basedOn w:val="a0"/>
    <w:link w:val="7"/>
    <w:uiPriority w:val="9"/>
    <w:semiHidden/>
    <w:rsid w:val="00B958D5"/>
    <w:rPr>
      <w:rFonts w:cstheme="majorBidi"/>
      <w:b/>
      <w:bCs/>
      <w:color w:val="595959" w:themeColor="text1" w:themeTint="A6"/>
    </w:rPr>
  </w:style>
  <w:style w:type="character" w:customStyle="1" w:styleId="80">
    <w:name w:val="标题 8 字符"/>
    <w:basedOn w:val="a0"/>
    <w:link w:val="8"/>
    <w:uiPriority w:val="9"/>
    <w:semiHidden/>
    <w:rsid w:val="00B958D5"/>
    <w:rPr>
      <w:rFonts w:cstheme="majorBidi"/>
      <w:color w:val="595959" w:themeColor="text1" w:themeTint="A6"/>
    </w:rPr>
  </w:style>
  <w:style w:type="character" w:customStyle="1" w:styleId="90">
    <w:name w:val="标题 9 字符"/>
    <w:basedOn w:val="a0"/>
    <w:link w:val="9"/>
    <w:uiPriority w:val="9"/>
    <w:semiHidden/>
    <w:rsid w:val="00B958D5"/>
    <w:rPr>
      <w:rFonts w:eastAsiaTheme="majorEastAsia" w:cstheme="majorBidi"/>
      <w:color w:val="595959" w:themeColor="text1" w:themeTint="A6"/>
    </w:rPr>
  </w:style>
  <w:style w:type="paragraph" w:styleId="a3">
    <w:name w:val="Title"/>
    <w:basedOn w:val="a"/>
    <w:next w:val="a"/>
    <w:link w:val="a4"/>
    <w:uiPriority w:val="10"/>
    <w:qFormat/>
    <w:rsid w:val="00B9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8D5"/>
    <w:pPr>
      <w:spacing w:before="160"/>
      <w:jc w:val="center"/>
    </w:pPr>
    <w:rPr>
      <w:i/>
      <w:iCs/>
      <w:color w:val="404040" w:themeColor="text1" w:themeTint="BF"/>
    </w:rPr>
  </w:style>
  <w:style w:type="character" w:customStyle="1" w:styleId="a8">
    <w:name w:val="引用 字符"/>
    <w:basedOn w:val="a0"/>
    <w:link w:val="a7"/>
    <w:uiPriority w:val="29"/>
    <w:rsid w:val="00B958D5"/>
    <w:rPr>
      <w:i/>
      <w:iCs/>
      <w:color w:val="404040" w:themeColor="text1" w:themeTint="BF"/>
    </w:rPr>
  </w:style>
  <w:style w:type="paragraph" w:styleId="a9">
    <w:name w:val="List Paragraph"/>
    <w:basedOn w:val="a"/>
    <w:uiPriority w:val="34"/>
    <w:qFormat/>
    <w:rsid w:val="00B958D5"/>
    <w:pPr>
      <w:ind w:left="720"/>
      <w:contextualSpacing/>
    </w:pPr>
  </w:style>
  <w:style w:type="character" w:styleId="aa">
    <w:name w:val="Intense Emphasis"/>
    <w:basedOn w:val="a0"/>
    <w:uiPriority w:val="21"/>
    <w:qFormat/>
    <w:rsid w:val="00B958D5"/>
    <w:rPr>
      <w:i/>
      <w:iCs/>
      <w:color w:val="2F5496" w:themeColor="accent1" w:themeShade="BF"/>
    </w:rPr>
  </w:style>
  <w:style w:type="paragraph" w:styleId="ab">
    <w:name w:val="Intense Quote"/>
    <w:basedOn w:val="a"/>
    <w:next w:val="a"/>
    <w:link w:val="ac"/>
    <w:uiPriority w:val="30"/>
    <w:qFormat/>
    <w:rsid w:val="00B9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8D5"/>
    <w:rPr>
      <w:i/>
      <w:iCs/>
      <w:color w:val="2F5496" w:themeColor="accent1" w:themeShade="BF"/>
    </w:rPr>
  </w:style>
  <w:style w:type="character" w:styleId="ad">
    <w:name w:val="Intense Reference"/>
    <w:basedOn w:val="a0"/>
    <w:uiPriority w:val="32"/>
    <w:qFormat/>
    <w:rsid w:val="00B9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