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026A" w14:textId="77777777" w:rsidR="008C5AC6" w:rsidRDefault="008C5AC6">
      <w:pPr>
        <w:rPr>
          <w:rFonts w:hint="eastAsia"/>
        </w:rPr>
      </w:pPr>
      <w:r>
        <w:rPr>
          <w:rFonts w:hint="eastAsia"/>
        </w:rPr>
        <w:t>察组词的拼音部首结构是什么</w:t>
      </w:r>
    </w:p>
    <w:p w14:paraId="055BB226" w14:textId="77777777" w:rsidR="008C5AC6" w:rsidRDefault="008C5AC6">
      <w:pPr>
        <w:rPr>
          <w:rFonts w:hint="eastAsia"/>
        </w:rPr>
      </w:pPr>
      <w:r>
        <w:rPr>
          <w:rFonts w:hint="eastAsia"/>
        </w:rPr>
        <w:t>在汉语中，“察”字是一个非常有趣且用途广泛的汉字。它不仅作为独立的词汇使用，而且是许多词语和成语的重要组成部分。为了更好地理解“察”字及其组成的词语，我们需要探讨其拼音、部首以及结构。</w:t>
      </w:r>
    </w:p>
    <w:p w14:paraId="60AE9484" w14:textId="77777777" w:rsidR="008C5AC6" w:rsidRDefault="008C5AC6">
      <w:pPr>
        <w:rPr>
          <w:rFonts w:hint="eastAsia"/>
        </w:rPr>
      </w:pPr>
    </w:p>
    <w:p w14:paraId="0A5DFF17" w14:textId="77777777" w:rsidR="008C5AC6" w:rsidRDefault="008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7AC8" w14:textId="77777777" w:rsidR="008C5AC6" w:rsidRDefault="008C5AC6">
      <w:pPr>
        <w:rPr>
          <w:rFonts w:hint="eastAsia"/>
        </w:rPr>
      </w:pPr>
      <w:r>
        <w:rPr>
          <w:rFonts w:hint="eastAsia"/>
        </w:rPr>
        <w:t>拼音</w:t>
      </w:r>
    </w:p>
    <w:p w14:paraId="23DCEDB3" w14:textId="77777777" w:rsidR="008C5AC6" w:rsidRDefault="008C5AC6">
      <w:pPr>
        <w:rPr>
          <w:rFonts w:hint="eastAsia"/>
        </w:rPr>
      </w:pPr>
      <w:r>
        <w:rPr>
          <w:rFonts w:hint="eastAsia"/>
        </w:rPr>
        <w:t>我们来看“察”的拼音。“察”的拼音是 chá。在汉语拼音系统中，这个音节由一个声母 ch 和一个韵母 a 组成，加上阳平（第二声）的声调符号。这意味着当我们发音时，要从一个清晰的送气清塞擦音开始，然后自然地过渡到一个开放的元音，最后以一个上升的语调结束。</w:t>
      </w:r>
    </w:p>
    <w:p w14:paraId="6D1F65E9" w14:textId="77777777" w:rsidR="008C5AC6" w:rsidRDefault="008C5AC6">
      <w:pPr>
        <w:rPr>
          <w:rFonts w:hint="eastAsia"/>
        </w:rPr>
      </w:pPr>
    </w:p>
    <w:p w14:paraId="4E71A69D" w14:textId="77777777" w:rsidR="008C5AC6" w:rsidRDefault="008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9B71C" w14:textId="77777777" w:rsidR="008C5AC6" w:rsidRDefault="008C5AC6">
      <w:pPr>
        <w:rPr>
          <w:rFonts w:hint="eastAsia"/>
        </w:rPr>
      </w:pPr>
      <w:r>
        <w:rPr>
          <w:rFonts w:hint="eastAsia"/>
        </w:rPr>
        <w:t>部首</w:t>
      </w:r>
    </w:p>
    <w:p w14:paraId="32D33C00" w14:textId="77777777" w:rsidR="008C5AC6" w:rsidRDefault="008C5AC6">
      <w:pPr>
        <w:rPr>
          <w:rFonts w:hint="eastAsia"/>
        </w:rPr>
      </w:pPr>
      <w:r>
        <w:rPr>
          <w:rFonts w:hint="eastAsia"/>
        </w:rPr>
        <w:t>接下来，我们讨论“察”的部首。“察”字属于言部。言部通常包含与言语、交谈或者传达信息有关的字符。这个部首位于“察”字的左边，是一个简化了的“言”字形，它代表了表达或交流的概念。而“察”字右边的部分则表示该字的发音来源或是意义的辅助提示。</w:t>
      </w:r>
    </w:p>
    <w:p w14:paraId="73DB35CE" w14:textId="77777777" w:rsidR="008C5AC6" w:rsidRDefault="008C5AC6">
      <w:pPr>
        <w:rPr>
          <w:rFonts w:hint="eastAsia"/>
        </w:rPr>
      </w:pPr>
    </w:p>
    <w:p w14:paraId="521FD65E" w14:textId="77777777" w:rsidR="008C5AC6" w:rsidRDefault="008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7BB3" w14:textId="77777777" w:rsidR="008C5AC6" w:rsidRDefault="008C5AC6">
      <w:pPr>
        <w:rPr>
          <w:rFonts w:hint="eastAsia"/>
        </w:rPr>
      </w:pPr>
      <w:r>
        <w:rPr>
          <w:rFonts w:hint="eastAsia"/>
        </w:rPr>
        <w:t>结构</w:t>
      </w:r>
    </w:p>
    <w:p w14:paraId="786B0E63" w14:textId="77777777" w:rsidR="008C5AC6" w:rsidRDefault="008C5AC6">
      <w:pPr>
        <w:rPr>
          <w:rFonts w:hint="eastAsia"/>
        </w:rPr>
      </w:pPr>
      <w:r>
        <w:rPr>
          <w:rFonts w:hint="eastAsia"/>
        </w:rPr>
        <w:t>“察”字的结构是左右结构。左面是部首“讠”，右面是“祭”。这样的组合方式在汉字中十分常见，其中左侧的部件往往提供字义的线索，而右侧的部件更多地关联着发音。对于“察”而言，虽然右侧的“祭”并不直接给出准确的读音，但它确实有助于区分其他具有相同部首的字符。</w:t>
      </w:r>
    </w:p>
    <w:p w14:paraId="1B837460" w14:textId="77777777" w:rsidR="008C5AC6" w:rsidRDefault="008C5AC6">
      <w:pPr>
        <w:rPr>
          <w:rFonts w:hint="eastAsia"/>
        </w:rPr>
      </w:pPr>
    </w:p>
    <w:p w14:paraId="2EEC5F64" w14:textId="77777777" w:rsidR="008C5AC6" w:rsidRDefault="008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9310" w14:textId="77777777" w:rsidR="008C5AC6" w:rsidRDefault="008C5AC6">
      <w:pPr>
        <w:rPr>
          <w:rFonts w:hint="eastAsia"/>
        </w:rPr>
      </w:pPr>
      <w:r>
        <w:rPr>
          <w:rFonts w:hint="eastAsia"/>
        </w:rPr>
        <w:t>组词示例</w:t>
      </w:r>
    </w:p>
    <w:p w14:paraId="14A3426D" w14:textId="77777777" w:rsidR="008C5AC6" w:rsidRDefault="008C5AC6">
      <w:pPr>
        <w:rPr>
          <w:rFonts w:hint="eastAsia"/>
        </w:rPr>
      </w:pPr>
      <w:r>
        <w:rPr>
          <w:rFonts w:hint="eastAsia"/>
        </w:rPr>
        <w:t>了解了“察”的拼音、部首和结构之后，我们可以看看一些常见的包含“察”的词语。例如：“观察”（guān chá），意味着仔细查看；“警察”（jǐng chá），指的是维持公共秩序的专业人员；还有“察觉”（jué chá），表示发觉或意识到某事的发生。这些词语中的“察”都体现了审查、调查或审视的意思。</w:t>
      </w:r>
    </w:p>
    <w:p w14:paraId="3CD24D79" w14:textId="77777777" w:rsidR="008C5AC6" w:rsidRDefault="008C5AC6">
      <w:pPr>
        <w:rPr>
          <w:rFonts w:hint="eastAsia"/>
        </w:rPr>
      </w:pPr>
    </w:p>
    <w:p w14:paraId="04E85052" w14:textId="77777777" w:rsidR="008C5AC6" w:rsidRDefault="008C5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2B634" w14:textId="77777777" w:rsidR="008C5AC6" w:rsidRDefault="008C5AC6">
      <w:pPr>
        <w:rPr>
          <w:rFonts w:hint="eastAsia"/>
        </w:rPr>
      </w:pPr>
      <w:r>
        <w:rPr>
          <w:rFonts w:hint="eastAsia"/>
        </w:rPr>
        <w:t>最后的总结</w:t>
      </w:r>
    </w:p>
    <w:p w14:paraId="071525FA" w14:textId="77777777" w:rsidR="008C5AC6" w:rsidRDefault="008C5AC6">
      <w:pPr>
        <w:rPr>
          <w:rFonts w:hint="eastAsia"/>
        </w:rPr>
      </w:pPr>
      <w:r>
        <w:rPr>
          <w:rFonts w:hint="eastAsia"/>
        </w:rPr>
        <w:t>“察”字的拼音为chá，拥有言部的部首，并呈现左右结构。通过学习这个字的各个方面，我们可以更深入地理解汉语文字的构成规则，同时也能更加熟练地使用含有“察”的词汇。这不仅对语言学习者有帮助，也对中国文化的传承和发展有着重要意义。</w:t>
      </w:r>
    </w:p>
    <w:p w14:paraId="365B9A11" w14:textId="77777777" w:rsidR="008C5AC6" w:rsidRDefault="008C5AC6">
      <w:pPr>
        <w:rPr>
          <w:rFonts w:hint="eastAsia"/>
        </w:rPr>
      </w:pPr>
    </w:p>
    <w:p w14:paraId="6A8A641A" w14:textId="77777777" w:rsidR="008C5AC6" w:rsidRDefault="008C5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4B414" w14:textId="733244E8" w:rsidR="00377521" w:rsidRDefault="00377521"/>
    <w:sectPr w:rsidR="0037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21"/>
    <w:rsid w:val="002D2887"/>
    <w:rsid w:val="00377521"/>
    <w:rsid w:val="008C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A179-B15D-4BD4-863B-5D4D502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