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AD150" w14:textId="77777777" w:rsidR="006637B2" w:rsidRDefault="006637B2">
      <w:pPr>
        <w:rPr>
          <w:rFonts w:hint="eastAsia"/>
        </w:rPr>
      </w:pPr>
      <w:r>
        <w:rPr>
          <w:rFonts w:hint="eastAsia"/>
        </w:rPr>
        <w:t>寇的拼音：kòu</w:t>
      </w:r>
    </w:p>
    <w:p w14:paraId="49DED1A4" w14:textId="77777777" w:rsidR="006637B2" w:rsidRDefault="00663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D6422" w14:textId="77777777" w:rsidR="006637B2" w:rsidRDefault="006637B2">
      <w:pPr>
        <w:rPr>
          <w:rFonts w:hint="eastAsia"/>
        </w:rPr>
      </w:pPr>
      <w:r>
        <w:rPr>
          <w:rFonts w:hint="eastAsia"/>
        </w:rPr>
        <w:t>在汉语拼音中，“寇”的拼音是 kòu。这个字在现代汉语里并不常见，但它承载着丰富的历史和文化内涵。它不仅是一个汉字，更是一扇通往中国古代社会结构、军事术语以及文学艺术的小窗。</w:t>
      </w:r>
    </w:p>
    <w:p w14:paraId="39F4F505" w14:textId="77777777" w:rsidR="006637B2" w:rsidRDefault="006637B2">
      <w:pPr>
        <w:rPr>
          <w:rFonts w:hint="eastAsia"/>
        </w:rPr>
      </w:pPr>
    </w:p>
    <w:p w14:paraId="192D0EC4" w14:textId="77777777" w:rsidR="006637B2" w:rsidRDefault="00663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C33ED" w14:textId="77777777" w:rsidR="006637B2" w:rsidRDefault="006637B2">
      <w:pPr>
        <w:rPr>
          <w:rFonts w:hint="eastAsia"/>
        </w:rPr>
      </w:pPr>
      <w:r>
        <w:rPr>
          <w:rFonts w:hint="eastAsia"/>
        </w:rPr>
        <w:t>“寇”字的历史渊源</w:t>
      </w:r>
    </w:p>
    <w:p w14:paraId="34F74E01" w14:textId="77777777" w:rsidR="006637B2" w:rsidRDefault="00663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8EA34" w14:textId="77777777" w:rsidR="006637B2" w:rsidRDefault="006637B2">
      <w:pPr>
        <w:rPr>
          <w:rFonts w:hint="eastAsia"/>
        </w:rPr>
      </w:pPr>
      <w:r>
        <w:rPr>
          <w:rFonts w:hint="eastAsia"/>
        </w:rPr>
        <w:t>“寇”最早见于甲骨文，其原始意义是指入侵者或盗贼，特指那些来自外部的、非正式的武装力量。在中国古代，随着社会的发展，“寇”的含义逐渐扩大，不再局限于外来侵略者，也开始用来描述内部的反叛势力。例如，在历史上，农民起义常常被统治阶级称为“寇乱”。这种用法反映了当时社会对于秩序与稳定的追求，以及对任何可能威胁到既有政权的行为的警惕。</w:t>
      </w:r>
    </w:p>
    <w:p w14:paraId="1F70D7BB" w14:textId="77777777" w:rsidR="006637B2" w:rsidRDefault="006637B2">
      <w:pPr>
        <w:rPr>
          <w:rFonts w:hint="eastAsia"/>
        </w:rPr>
      </w:pPr>
    </w:p>
    <w:p w14:paraId="6CD9A47E" w14:textId="77777777" w:rsidR="006637B2" w:rsidRDefault="00663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2AE89" w14:textId="77777777" w:rsidR="006637B2" w:rsidRDefault="006637B2">
      <w:pPr>
        <w:rPr>
          <w:rFonts w:hint="eastAsia"/>
        </w:rPr>
      </w:pPr>
      <w:r>
        <w:rPr>
          <w:rFonts w:hint="eastAsia"/>
        </w:rPr>
        <w:t>“寇”字的文化影响</w:t>
      </w:r>
    </w:p>
    <w:p w14:paraId="2D738172" w14:textId="77777777" w:rsidR="006637B2" w:rsidRDefault="00663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8E44E" w14:textId="77777777" w:rsidR="006637B2" w:rsidRDefault="006637B2">
      <w:pPr>
        <w:rPr>
          <w:rFonts w:hint="eastAsia"/>
        </w:rPr>
      </w:pPr>
      <w:r>
        <w:rPr>
          <w:rFonts w:hint="eastAsia"/>
        </w:rPr>
        <w:t>在文化层面，“寇”字出现在诸多古典文献和文学作品中。《左传》等史书记录了大量关于抵御外敌、平定内乱的故事，其中不乏提到“寇”的实例。而在文学创作方面，《水浒传》中的梁山好汉们虽然被官方视为“寇”，但在民间却赢得了英雄的称号。这体现了中国传统文化中对于正义与邪恶判断的复杂性，以及民众对于反抗压迫行为的理解和支持。</w:t>
      </w:r>
    </w:p>
    <w:p w14:paraId="658CEBD1" w14:textId="77777777" w:rsidR="006637B2" w:rsidRDefault="006637B2">
      <w:pPr>
        <w:rPr>
          <w:rFonts w:hint="eastAsia"/>
        </w:rPr>
      </w:pPr>
    </w:p>
    <w:p w14:paraId="269DE621" w14:textId="77777777" w:rsidR="006637B2" w:rsidRDefault="00663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47797" w14:textId="77777777" w:rsidR="006637B2" w:rsidRDefault="006637B2">
      <w:pPr>
        <w:rPr>
          <w:rFonts w:hint="eastAsia"/>
        </w:rPr>
      </w:pPr>
      <w:r>
        <w:rPr>
          <w:rFonts w:hint="eastAsia"/>
        </w:rPr>
        <w:t>“寇”字的现代意义</w:t>
      </w:r>
    </w:p>
    <w:p w14:paraId="5385CA16" w14:textId="77777777" w:rsidR="006637B2" w:rsidRDefault="00663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8FFBD" w14:textId="77777777" w:rsidR="006637B2" w:rsidRDefault="006637B2">
      <w:pPr>
        <w:rPr>
          <w:rFonts w:hint="eastAsia"/>
        </w:rPr>
      </w:pPr>
      <w:r>
        <w:rPr>
          <w:rFonts w:hint="eastAsia"/>
        </w:rPr>
        <w:t>到了现代社会，“寇”一词的应用范围进一步缩小，更多地成为了历史名词或是特定语境下的表达。尽管如此，它依然是我们理解过去的一个重要工具。尤其是在研究古代战争史、社会变迁以及文化传承等领域时，“寇”所代表的概念及其演变过程为我们提供了宝贵的视角。在一些成语如“草木皆兵”、“防微杜渐”中，“寇”依然保留着它的警示意味，提醒人们时刻保持警觉，防止潜在危险的发生。</w:t>
      </w:r>
    </w:p>
    <w:p w14:paraId="3D318D5A" w14:textId="77777777" w:rsidR="006637B2" w:rsidRDefault="006637B2">
      <w:pPr>
        <w:rPr>
          <w:rFonts w:hint="eastAsia"/>
        </w:rPr>
      </w:pPr>
    </w:p>
    <w:p w14:paraId="315D4219" w14:textId="77777777" w:rsidR="006637B2" w:rsidRDefault="00663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F217F" w14:textId="77777777" w:rsidR="006637B2" w:rsidRDefault="006637B2">
      <w:pPr>
        <w:rPr>
          <w:rFonts w:hint="eastAsia"/>
        </w:rPr>
      </w:pPr>
      <w:r>
        <w:rPr>
          <w:rFonts w:hint="eastAsia"/>
        </w:rPr>
        <w:t>最后的总结</w:t>
      </w:r>
    </w:p>
    <w:p w14:paraId="03C45B5B" w14:textId="77777777" w:rsidR="006637B2" w:rsidRDefault="00663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1716A" w14:textId="77777777" w:rsidR="006637B2" w:rsidRDefault="006637B2">
      <w:pPr>
        <w:rPr>
          <w:rFonts w:hint="eastAsia"/>
        </w:rPr>
      </w:pPr>
      <w:r>
        <w:rPr>
          <w:rFonts w:hint="eastAsia"/>
        </w:rPr>
        <w:t>“寇”字不仅仅是一个简单的汉字，它背后蕴含着深厚的历史背景和广泛的文化价值。从最初的军事术语到后来的社会现象描述，再到如今作为文化遗产的一部分，“寇”见证了中国历史长河中的无数变迁。通过深入了解这一字符，我们可以更好地认识中国古代社会的特点，同时也能感受到语言文字所承载的独特魅力。</w:t>
      </w:r>
    </w:p>
    <w:p w14:paraId="01C90586" w14:textId="77777777" w:rsidR="006637B2" w:rsidRDefault="006637B2">
      <w:pPr>
        <w:rPr>
          <w:rFonts w:hint="eastAsia"/>
        </w:rPr>
      </w:pPr>
    </w:p>
    <w:p w14:paraId="5DCCC9BB" w14:textId="77777777" w:rsidR="006637B2" w:rsidRDefault="006637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3DC48" w14:textId="17E59689" w:rsidR="006F1CC4" w:rsidRDefault="006F1CC4"/>
    <w:sectPr w:rsidR="006F1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C4"/>
    <w:rsid w:val="006637B2"/>
    <w:rsid w:val="006F1CC4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620F3-6CF7-4066-97BC-5E1CFF9F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