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3A51" w14:textId="77777777" w:rsidR="00074BE7" w:rsidRDefault="00074BE7">
      <w:pPr>
        <w:rPr>
          <w:rFonts w:hint="eastAsia"/>
        </w:rPr>
      </w:pPr>
      <w:r>
        <w:rPr>
          <w:rFonts w:hint="eastAsia"/>
        </w:rPr>
        <w:t>宝塔怎么拼：探索中国传统建筑艺术的奥秘</w:t>
      </w:r>
    </w:p>
    <w:p w14:paraId="63A148B7" w14:textId="77777777" w:rsidR="00074BE7" w:rsidRDefault="00074BE7">
      <w:pPr>
        <w:rPr>
          <w:rFonts w:hint="eastAsia"/>
        </w:rPr>
      </w:pPr>
      <w:r>
        <w:rPr>
          <w:rFonts w:hint="eastAsia"/>
        </w:rPr>
        <w:t>宝塔，作为中国传统文化中的一颗璀璨明珠，不仅承载着深厚的历史文化内涵，而且在结构和美学上都达到了极高的水准。宝塔的拼建是一项复杂而精细的工作，它不仅仅涉及到建筑技术，还与数学、物理学、美学等多学科的知识紧密相连。今天，我们就来揭开这神秘面纱，看看宝塔是如何一步步从图纸变为现实的。</w:t>
      </w:r>
    </w:p>
    <w:p w14:paraId="7A8E476D" w14:textId="77777777" w:rsidR="00074BE7" w:rsidRDefault="00074BE7">
      <w:pPr>
        <w:rPr>
          <w:rFonts w:hint="eastAsia"/>
        </w:rPr>
      </w:pPr>
    </w:p>
    <w:p w14:paraId="0D024541" w14:textId="77777777" w:rsidR="00074BE7" w:rsidRDefault="00074BE7">
      <w:pPr>
        <w:rPr>
          <w:rFonts w:hint="eastAsia"/>
        </w:rPr>
      </w:pPr>
      <w:r>
        <w:rPr>
          <w:rFonts w:hint="eastAsia"/>
        </w:rPr>
        <w:t xml:space="preserve"> </w:t>
      </w:r>
    </w:p>
    <w:p w14:paraId="26A5134C" w14:textId="77777777" w:rsidR="00074BE7" w:rsidRDefault="00074BE7">
      <w:pPr>
        <w:rPr>
          <w:rFonts w:hint="eastAsia"/>
        </w:rPr>
      </w:pPr>
      <w:r>
        <w:rPr>
          <w:rFonts w:hint="eastAsia"/>
        </w:rPr>
        <w:t>设计规划：奠定基础的第一步</w:t>
      </w:r>
    </w:p>
    <w:p w14:paraId="5D72981A" w14:textId="77777777" w:rsidR="00074BE7" w:rsidRDefault="00074BE7">
      <w:pPr>
        <w:rPr>
          <w:rFonts w:hint="eastAsia"/>
        </w:rPr>
      </w:pPr>
      <w:r>
        <w:rPr>
          <w:rFonts w:hint="eastAsia"/>
        </w:rPr>
        <w:t>每座宝塔的诞生都始于精心的设计规划阶段。在这个阶段，建筑师们会根据地理位置、环境条件以及文化背景等因素，确定宝塔的层数、高度、外观样式及其内部结构。设计师们需要考虑如何让宝塔既能适应当地的自然环境，又能体现独特的艺术风格。例如，在南方湿润气候条件下，宝塔的设计可能会更注重排水系统；而在北方，则可能更加重视保暖性能。设计师还会参考历史文献资料，确保新修建的宝塔能够继承传统建筑精髓。</w:t>
      </w:r>
    </w:p>
    <w:p w14:paraId="4E0EB950" w14:textId="77777777" w:rsidR="00074BE7" w:rsidRDefault="00074BE7">
      <w:pPr>
        <w:rPr>
          <w:rFonts w:hint="eastAsia"/>
        </w:rPr>
      </w:pPr>
    </w:p>
    <w:p w14:paraId="50C47E1C" w14:textId="77777777" w:rsidR="00074BE7" w:rsidRDefault="00074BE7">
      <w:pPr>
        <w:rPr>
          <w:rFonts w:hint="eastAsia"/>
        </w:rPr>
      </w:pPr>
      <w:r>
        <w:rPr>
          <w:rFonts w:hint="eastAsia"/>
        </w:rPr>
        <w:t xml:space="preserve"> </w:t>
      </w:r>
    </w:p>
    <w:p w14:paraId="74A156C7" w14:textId="77777777" w:rsidR="00074BE7" w:rsidRDefault="00074BE7">
      <w:pPr>
        <w:rPr>
          <w:rFonts w:hint="eastAsia"/>
        </w:rPr>
      </w:pPr>
      <w:r>
        <w:rPr>
          <w:rFonts w:hint="eastAsia"/>
        </w:rPr>
        <w:t>选材用料：品质决定成败</w:t>
      </w:r>
    </w:p>
    <w:p w14:paraId="7A73AF36" w14:textId="77777777" w:rsidR="00074BE7" w:rsidRDefault="00074BE7">
      <w:pPr>
        <w:rPr>
          <w:rFonts w:hint="eastAsia"/>
        </w:rPr>
      </w:pPr>
      <w:r>
        <w:rPr>
          <w:rFonts w:hint="eastAsia"/>
        </w:rPr>
        <w:t>一旦设计方案确定下来之后，接下来就是选择合适的建筑材料了。中国古代建造宝塔时常用的材料包括砖石、木材、琉璃瓦等。不同的材料各有特点，如砖石坚固耐用，适合用来构建宝塔的基础部分；而木材则因其良好的弹性和美观性，常被用于搭建框架和装饰细节。对于一些特殊部位，如飞檐翘角，则会采用琉璃瓦进行覆盖，既增加了视觉美感，又起到了防水作用。选材过程中，工匠们还会特别注意材料的质量，以保证宝塔的安全性和持久性。</w:t>
      </w:r>
    </w:p>
    <w:p w14:paraId="315B2B35" w14:textId="77777777" w:rsidR="00074BE7" w:rsidRDefault="00074BE7">
      <w:pPr>
        <w:rPr>
          <w:rFonts w:hint="eastAsia"/>
        </w:rPr>
      </w:pPr>
    </w:p>
    <w:p w14:paraId="29C6A6E7" w14:textId="77777777" w:rsidR="00074BE7" w:rsidRDefault="00074BE7">
      <w:pPr>
        <w:rPr>
          <w:rFonts w:hint="eastAsia"/>
        </w:rPr>
      </w:pPr>
      <w:r>
        <w:rPr>
          <w:rFonts w:hint="eastAsia"/>
        </w:rPr>
        <w:t xml:space="preserve"> </w:t>
      </w:r>
    </w:p>
    <w:p w14:paraId="56A6D480" w14:textId="77777777" w:rsidR="00074BE7" w:rsidRDefault="00074BE7">
      <w:pPr>
        <w:rPr>
          <w:rFonts w:hint="eastAsia"/>
        </w:rPr>
      </w:pPr>
      <w:r>
        <w:rPr>
          <w:rFonts w:hint="eastAsia"/>
        </w:rPr>
        <w:t>施工工艺：传承千年的技艺</w:t>
      </w:r>
    </w:p>
    <w:p w14:paraId="787804EC" w14:textId="77777777" w:rsidR="00074BE7" w:rsidRDefault="00074BE7">
      <w:pPr>
        <w:rPr>
          <w:rFonts w:hint="eastAsia"/>
        </w:rPr>
      </w:pPr>
      <w:r>
        <w:rPr>
          <w:rFonts w:hint="eastAsia"/>
        </w:rPr>
        <w:t>当所有准备工作就绪后，便进入了最为关键的施工环节。中国古代工匠们凭借精湛的手艺和丰富的经验，将一块块石头、一片片砖瓦巧妙地组合在一起，形成了一个个坚固而又精美的塔身。他们利用榫卯结构连接各个构件，无需钉子即可使整个建筑稳固屹立。在建造过程中还会运用到吊装、砌筑等多种传统工艺，这些工艺不仅体现了古代劳动人民的智慧结晶，也为现代建筑工程提供了宝贵的经验借鉴。</w:t>
      </w:r>
    </w:p>
    <w:p w14:paraId="567AB909" w14:textId="77777777" w:rsidR="00074BE7" w:rsidRDefault="00074BE7">
      <w:pPr>
        <w:rPr>
          <w:rFonts w:hint="eastAsia"/>
        </w:rPr>
      </w:pPr>
    </w:p>
    <w:p w14:paraId="1708BA51" w14:textId="77777777" w:rsidR="00074BE7" w:rsidRDefault="00074BE7">
      <w:pPr>
        <w:rPr>
          <w:rFonts w:hint="eastAsia"/>
        </w:rPr>
      </w:pPr>
      <w:r>
        <w:rPr>
          <w:rFonts w:hint="eastAsia"/>
        </w:rPr>
        <w:t xml:space="preserve"> </w:t>
      </w:r>
    </w:p>
    <w:p w14:paraId="6F4221CE" w14:textId="77777777" w:rsidR="00074BE7" w:rsidRDefault="00074BE7">
      <w:pPr>
        <w:rPr>
          <w:rFonts w:hint="eastAsia"/>
        </w:rPr>
      </w:pPr>
      <w:r>
        <w:rPr>
          <w:rFonts w:hint="eastAsia"/>
        </w:rPr>
        <w:t>装饰美化：赋予灵魂的最后一笔</w:t>
      </w:r>
    </w:p>
    <w:p w14:paraId="465C003E" w14:textId="77777777" w:rsidR="00074BE7" w:rsidRDefault="00074BE7">
      <w:pPr>
        <w:rPr>
          <w:rFonts w:hint="eastAsia"/>
        </w:rPr>
      </w:pPr>
      <w:r>
        <w:rPr>
          <w:rFonts w:hint="eastAsia"/>
        </w:rPr>
        <w:t>一座宝塔的成功与否，除了取决于其结构是否合理外，外部装饰同样起着至关重要的作用。古代工匠们会在宝塔表面雕刻精美的图案，如龙凤呈祥、莲花盛开等吉祥寓意的形象，以此表达人们对美好生活的向往。还会在宝塔顶部安装宝顶或铜镜，寓意辟邪镇宅。为了增强视觉效果，工匠们还会对宝塔进行色彩搭配，使用红、黄、绿等多种颜色进行粉刷，使其看起来更加绚丽多彩。通过这些装饰手段，不仅使得宝塔本身成为了一件艺术品，也赋予了它更为深远的文化意义。</w:t>
      </w:r>
    </w:p>
    <w:p w14:paraId="6726E508" w14:textId="77777777" w:rsidR="00074BE7" w:rsidRDefault="00074BE7">
      <w:pPr>
        <w:rPr>
          <w:rFonts w:hint="eastAsia"/>
        </w:rPr>
      </w:pPr>
    </w:p>
    <w:p w14:paraId="16A3632C" w14:textId="77777777" w:rsidR="00074BE7" w:rsidRDefault="00074BE7">
      <w:pPr>
        <w:rPr>
          <w:rFonts w:hint="eastAsia"/>
        </w:rPr>
      </w:pPr>
      <w:r>
        <w:rPr>
          <w:rFonts w:hint="eastAsia"/>
        </w:rPr>
        <w:t xml:space="preserve"> </w:t>
      </w:r>
    </w:p>
    <w:p w14:paraId="07B078F3" w14:textId="77777777" w:rsidR="00074BE7" w:rsidRDefault="00074BE7">
      <w:pPr>
        <w:rPr>
          <w:rFonts w:hint="eastAsia"/>
        </w:rPr>
      </w:pPr>
      <w:r>
        <w:rPr>
          <w:rFonts w:hint="eastAsia"/>
        </w:rPr>
        <w:t>总结：宝塔拼建的艺术与科学</w:t>
      </w:r>
    </w:p>
    <w:p w14:paraId="1DFD1B3D" w14:textId="77777777" w:rsidR="00074BE7" w:rsidRDefault="00074BE7">
      <w:pPr>
        <w:rPr>
          <w:rFonts w:hint="eastAsia"/>
        </w:rPr>
      </w:pPr>
      <w:r>
        <w:rPr>
          <w:rFonts w:hint="eastAsia"/>
        </w:rPr>
        <w:t>宝塔的拼建过程是一个集设计、选材、施工及装饰于一体的综合性工程。它不仅展示了中国古代建筑技术和艺术水平的高度成就，更是中华民族悠久历史文化的重要见证。尽管随着时间推移，现代社会中的宝塔新建项目已经不多见，但其所蕴含的价值观念和技术原理仍然值得我们深入学习和研究。希望未来能有更多的人关注并参与到保护和发展中国传统建筑文化的行列中来。</w:t>
      </w:r>
    </w:p>
    <w:p w14:paraId="4139A3C3" w14:textId="77777777" w:rsidR="00074BE7" w:rsidRDefault="00074BE7">
      <w:pPr>
        <w:rPr>
          <w:rFonts w:hint="eastAsia"/>
        </w:rPr>
      </w:pPr>
    </w:p>
    <w:p w14:paraId="17B67544" w14:textId="77777777" w:rsidR="00074BE7" w:rsidRDefault="00074BE7">
      <w:pPr>
        <w:rPr>
          <w:rFonts w:hint="eastAsia"/>
        </w:rPr>
      </w:pPr>
      <w:r>
        <w:rPr>
          <w:rFonts w:hint="eastAsia"/>
        </w:rPr>
        <w:t>本文是由懂得生活网（dongdeshenghuo.com）为大家创作</w:t>
      </w:r>
    </w:p>
    <w:p w14:paraId="6953EF15" w14:textId="5B4C4315" w:rsidR="003B0005" w:rsidRDefault="003B0005"/>
    <w:sectPr w:rsidR="003B0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05"/>
    <w:rsid w:val="00074BE7"/>
    <w:rsid w:val="003B0005"/>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D93DE-B93A-4DF0-8B0C-E884A571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005"/>
    <w:rPr>
      <w:rFonts w:cstheme="majorBidi"/>
      <w:color w:val="2F5496" w:themeColor="accent1" w:themeShade="BF"/>
      <w:sz w:val="28"/>
      <w:szCs w:val="28"/>
    </w:rPr>
  </w:style>
  <w:style w:type="character" w:customStyle="1" w:styleId="50">
    <w:name w:val="标题 5 字符"/>
    <w:basedOn w:val="a0"/>
    <w:link w:val="5"/>
    <w:uiPriority w:val="9"/>
    <w:semiHidden/>
    <w:rsid w:val="003B0005"/>
    <w:rPr>
      <w:rFonts w:cstheme="majorBidi"/>
      <w:color w:val="2F5496" w:themeColor="accent1" w:themeShade="BF"/>
      <w:sz w:val="24"/>
    </w:rPr>
  </w:style>
  <w:style w:type="character" w:customStyle="1" w:styleId="60">
    <w:name w:val="标题 6 字符"/>
    <w:basedOn w:val="a0"/>
    <w:link w:val="6"/>
    <w:uiPriority w:val="9"/>
    <w:semiHidden/>
    <w:rsid w:val="003B0005"/>
    <w:rPr>
      <w:rFonts w:cstheme="majorBidi"/>
      <w:b/>
      <w:bCs/>
      <w:color w:val="2F5496" w:themeColor="accent1" w:themeShade="BF"/>
    </w:rPr>
  </w:style>
  <w:style w:type="character" w:customStyle="1" w:styleId="70">
    <w:name w:val="标题 7 字符"/>
    <w:basedOn w:val="a0"/>
    <w:link w:val="7"/>
    <w:uiPriority w:val="9"/>
    <w:semiHidden/>
    <w:rsid w:val="003B0005"/>
    <w:rPr>
      <w:rFonts w:cstheme="majorBidi"/>
      <w:b/>
      <w:bCs/>
      <w:color w:val="595959" w:themeColor="text1" w:themeTint="A6"/>
    </w:rPr>
  </w:style>
  <w:style w:type="character" w:customStyle="1" w:styleId="80">
    <w:name w:val="标题 8 字符"/>
    <w:basedOn w:val="a0"/>
    <w:link w:val="8"/>
    <w:uiPriority w:val="9"/>
    <w:semiHidden/>
    <w:rsid w:val="003B0005"/>
    <w:rPr>
      <w:rFonts w:cstheme="majorBidi"/>
      <w:color w:val="595959" w:themeColor="text1" w:themeTint="A6"/>
    </w:rPr>
  </w:style>
  <w:style w:type="character" w:customStyle="1" w:styleId="90">
    <w:name w:val="标题 9 字符"/>
    <w:basedOn w:val="a0"/>
    <w:link w:val="9"/>
    <w:uiPriority w:val="9"/>
    <w:semiHidden/>
    <w:rsid w:val="003B0005"/>
    <w:rPr>
      <w:rFonts w:eastAsiaTheme="majorEastAsia" w:cstheme="majorBidi"/>
      <w:color w:val="595959" w:themeColor="text1" w:themeTint="A6"/>
    </w:rPr>
  </w:style>
  <w:style w:type="paragraph" w:styleId="a3">
    <w:name w:val="Title"/>
    <w:basedOn w:val="a"/>
    <w:next w:val="a"/>
    <w:link w:val="a4"/>
    <w:uiPriority w:val="10"/>
    <w:qFormat/>
    <w:rsid w:val="003B0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005"/>
    <w:pPr>
      <w:spacing w:before="160"/>
      <w:jc w:val="center"/>
    </w:pPr>
    <w:rPr>
      <w:i/>
      <w:iCs/>
      <w:color w:val="404040" w:themeColor="text1" w:themeTint="BF"/>
    </w:rPr>
  </w:style>
  <w:style w:type="character" w:customStyle="1" w:styleId="a8">
    <w:name w:val="引用 字符"/>
    <w:basedOn w:val="a0"/>
    <w:link w:val="a7"/>
    <w:uiPriority w:val="29"/>
    <w:rsid w:val="003B0005"/>
    <w:rPr>
      <w:i/>
      <w:iCs/>
      <w:color w:val="404040" w:themeColor="text1" w:themeTint="BF"/>
    </w:rPr>
  </w:style>
  <w:style w:type="paragraph" w:styleId="a9">
    <w:name w:val="List Paragraph"/>
    <w:basedOn w:val="a"/>
    <w:uiPriority w:val="34"/>
    <w:qFormat/>
    <w:rsid w:val="003B0005"/>
    <w:pPr>
      <w:ind w:left="720"/>
      <w:contextualSpacing/>
    </w:pPr>
  </w:style>
  <w:style w:type="character" w:styleId="aa">
    <w:name w:val="Intense Emphasis"/>
    <w:basedOn w:val="a0"/>
    <w:uiPriority w:val="21"/>
    <w:qFormat/>
    <w:rsid w:val="003B0005"/>
    <w:rPr>
      <w:i/>
      <w:iCs/>
      <w:color w:val="2F5496" w:themeColor="accent1" w:themeShade="BF"/>
    </w:rPr>
  </w:style>
  <w:style w:type="paragraph" w:styleId="ab">
    <w:name w:val="Intense Quote"/>
    <w:basedOn w:val="a"/>
    <w:next w:val="a"/>
    <w:link w:val="ac"/>
    <w:uiPriority w:val="30"/>
    <w:qFormat/>
    <w:rsid w:val="003B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005"/>
    <w:rPr>
      <w:i/>
      <w:iCs/>
      <w:color w:val="2F5496" w:themeColor="accent1" w:themeShade="BF"/>
    </w:rPr>
  </w:style>
  <w:style w:type="character" w:styleId="ad">
    <w:name w:val="Intense Reference"/>
    <w:basedOn w:val="a0"/>
    <w:uiPriority w:val="32"/>
    <w:qFormat/>
    <w:rsid w:val="003B0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