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32F3" w14:textId="77777777" w:rsidR="002904C3" w:rsidRDefault="002904C3">
      <w:pPr>
        <w:rPr>
          <w:rFonts w:hint="eastAsia"/>
        </w:rPr>
      </w:pPr>
      <w:r>
        <w:rPr>
          <w:rFonts w:hint="eastAsia"/>
        </w:rPr>
        <w:t>安徽省阜阳市颍东区的拼音：Yingdong Qu, Yingyang Shi, Anhui Sheng</w:t>
      </w:r>
    </w:p>
    <w:p w14:paraId="50C112EA" w14:textId="77777777" w:rsidR="002904C3" w:rsidRDefault="002904C3">
      <w:pPr>
        <w:rPr>
          <w:rFonts w:hint="eastAsia"/>
        </w:rPr>
      </w:pPr>
      <w:r>
        <w:rPr>
          <w:rFonts w:hint="eastAsia"/>
        </w:rPr>
        <w:t>颍东区，位于安徽省西北部，是阜阳市的一个重要行政区。这片土地历史悠久，文化积淀深厚，自古以来就是淮河文明的重要组成部分。颍东区不仅拥有丰富的历史文化遗产，还有着得天独厚的自然风光，为这里的人们提供了丰富的生活资源。</w:t>
      </w:r>
    </w:p>
    <w:p w14:paraId="795D6D0D" w14:textId="77777777" w:rsidR="002904C3" w:rsidRDefault="002904C3">
      <w:pPr>
        <w:rPr>
          <w:rFonts w:hint="eastAsia"/>
        </w:rPr>
      </w:pPr>
    </w:p>
    <w:p w14:paraId="3D4FA100" w14:textId="77777777" w:rsidR="002904C3" w:rsidRDefault="002904C3">
      <w:pPr>
        <w:rPr>
          <w:rFonts w:hint="eastAsia"/>
        </w:rPr>
      </w:pPr>
      <w:r>
        <w:rPr>
          <w:rFonts w:hint="eastAsia"/>
        </w:rPr>
        <w:t xml:space="preserve"> </w:t>
      </w:r>
    </w:p>
    <w:p w14:paraId="64FA160F" w14:textId="77777777" w:rsidR="002904C3" w:rsidRDefault="002904C3">
      <w:pPr>
        <w:rPr>
          <w:rFonts w:hint="eastAsia"/>
        </w:rPr>
      </w:pPr>
      <w:r>
        <w:rPr>
          <w:rFonts w:hint="eastAsia"/>
        </w:rPr>
        <w:t>地理位置与环境</w:t>
      </w:r>
    </w:p>
    <w:p w14:paraId="66DEF6C7" w14:textId="77777777" w:rsidR="002904C3" w:rsidRDefault="002904C3">
      <w:pPr>
        <w:rPr>
          <w:rFonts w:hint="eastAsia"/>
        </w:rPr>
      </w:pPr>
      <w:r>
        <w:rPr>
          <w:rFonts w:hint="eastAsia"/>
        </w:rPr>
        <w:t>从地理上看，颍东区处于皖北平原，地势平坦开阔，土壤肥沃，适宜农业发展。区内有颍河穿流而过，为区域内的灌溉和生态平衡起到了关键作用。颍东区气候温和，四季分明，年降水量适中，适合多种农作物生长。优越的自然条件使得颍东区成为阜阳市乃至整个安徽省重要的粮食产区之一。</w:t>
      </w:r>
    </w:p>
    <w:p w14:paraId="3A180867" w14:textId="77777777" w:rsidR="002904C3" w:rsidRDefault="002904C3">
      <w:pPr>
        <w:rPr>
          <w:rFonts w:hint="eastAsia"/>
        </w:rPr>
      </w:pPr>
    </w:p>
    <w:p w14:paraId="79DCC3F0" w14:textId="77777777" w:rsidR="002904C3" w:rsidRDefault="002904C3">
      <w:pPr>
        <w:rPr>
          <w:rFonts w:hint="eastAsia"/>
        </w:rPr>
      </w:pPr>
      <w:r>
        <w:rPr>
          <w:rFonts w:hint="eastAsia"/>
        </w:rPr>
        <w:t xml:space="preserve"> </w:t>
      </w:r>
    </w:p>
    <w:p w14:paraId="68379FEF" w14:textId="77777777" w:rsidR="002904C3" w:rsidRDefault="002904C3">
      <w:pPr>
        <w:rPr>
          <w:rFonts w:hint="eastAsia"/>
        </w:rPr>
      </w:pPr>
      <w:r>
        <w:rPr>
          <w:rFonts w:hint="eastAsia"/>
        </w:rPr>
        <w:t>经济发展</w:t>
      </w:r>
    </w:p>
    <w:p w14:paraId="3E54D3EF" w14:textId="77777777" w:rsidR="002904C3" w:rsidRDefault="002904C3">
      <w:pPr>
        <w:rPr>
          <w:rFonts w:hint="eastAsia"/>
        </w:rPr>
      </w:pPr>
      <w:r>
        <w:rPr>
          <w:rFonts w:hint="eastAsia"/>
        </w:rPr>
        <w:t>近年来，颍东区在经济建设上取得了显著成就。政府积极引导产业结构调整，推动传统农业向现代化农业转变，同时大力发展工业、商业和服务业。颍东区已经形成了以食品加工、机械制造、纺织服装等为主的多元化产业格局。随着交通基础设施不断完善，物流成本降低，颍东区的投资吸引力日益增强，众多企业纷纷落户于此。</w:t>
      </w:r>
    </w:p>
    <w:p w14:paraId="30BEABF6" w14:textId="77777777" w:rsidR="002904C3" w:rsidRDefault="002904C3">
      <w:pPr>
        <w:rPr>
          <w:rFonts w:hint="eastAsia"/>
        </w:rPr>
      </w:pPr>
    </w:p>
    <w:p w14:paraId="77B5554D" w14:textId="77777777" w:rsidR="002904C3" w:rsidRDefault="002904C3">
      <w:pPr>
        <w:rPr>
          <w:rFonts w:hint="eastAsia"/>
        </w:rPr>
      </w:pPr>
      <w:r>
        <w:rPr>
          <w:rFonts w:hint="eastAsia"/>
        </w:rPr>
        <w:t xml:space="preserve"> </w:t>
      </w:r>
    </w:p>
    <w:p w14:paraId="5CB1F083" w14:textId="77777777" w:rsidR="002904C3" w:rsidRDefault="002904C3">
      <w:pPr>
        <w:rPr>
          <w:rFonts w:hint="eastAsia"/>
        </w:rPr>
      </w:pPr>
      <w:r>
        <w:rPr>
          <w:rFonts w:hint="eastAsia"/>
        </w:rPr>
        <w:t>文化特色</w:t>
      </w:r>
    </w:p>
    <w:p w14:paraId="45197D2A" w14:textId="77777777" w:rsidR="002904C3" w:rsidRDefault="002904C3">
      <w:pPr>
        <w:rPr>
          <w:rFonts w:hint="eastAsia"/>
        </w:rPr>
      </w:pPr>
      <w:r>
        <w:rPr>
          <w:rFonts w:hint="eastAsia"/>
        </w:rPr>
        <w:t>颍东区的文化丰富多彩，既有传统的民俗风情，又有现代都市的气息。当地居民保留了许多古老的传统习俗，如春节舞龙舞狮、端午节赛龙舟等活动。颍东区还是戏曲之乡，淮剧在这里有着广泛的群众基础。每逢节假日或重大庆典活动，街头巷尾都会响起悠扬的曲调，展现出浓郁的地方特色。</w:t>
      </w:r>
    </w:p>
    <w:p w14:paraId="1C7EECE4" w14:textId="77777777" w:rsidR="002904C3" w:rsidRDefault="002904C3">
      <w:pPr>
        <w:rPr>
          <w:rFonts w:hint="eastAsia"/>
        </w:rPr>
      </w:pPr>
    </w:p>
    <w:p w14:paraId="19CDDECD" w14:textId="77777777" w:rsidR="002904C3" w:rsidRDefault="002904C3">
      <w:pPr>
        <w:rPr>
          <w:rFonts w:hint="eastAsia"/>
        </w:rPr>
      </w:pPr>
      <w:r>
        <w:rPr>
          <w:rFonts w:hint="eastAsia"/>
        </w:rPr>
        <w:t xml:space="preserve"> </w:t>
      </w:r>
    </w:p>
    <w:p w14:paraId="4F849060" w14:textId="77777777" w:rsidR="002904C3" w:rsidRDefault="002904C3">
      <w:pPr>
        <w:rPr>
          <w:rFonts w:hint="eastAsia"/>
        </w:rPr>
      </w:pPr>
      <w:r>
        <w:rPr>
          <w:rFonts w:hint="eastAsia"/>
        </w:rPr>
        <w:t>旅游景点</w:t>
      </w:r>
    </w:p>
    <w:p w14:paraId="3FACF3DF" w14:textId="77777777" w:rsidR="002904C3" w:rsidRDefault="002904C3">
      <w:pPr>
        <w:rPr>
          <w:rFonts w:hint="eastAsia"/>
        </w:rPr>
      </w:pPr>
      <w:r>
        <w:rPr>
          <w:rFonts w:hint="eastAsia"/>
        </w:rPr>
        <w:t>对于游客来说，颍东区同样是一个值得一游的好地方。这里有保存完好的古代建筑群落，如文庙、武庙等，它们见证了岁月变迁，承载着厚重的历史记忆。颍东区还拥有一些自然景观，比如美丽的颍河公园，它不仅是市民休闲娱乐的好去处，也吸引着大量外地游客前来观光游览。</w:t>
      </w:r>
    </w:p>
    <w:p w14:paraId="555FAF31" w14:textId="77777777" w:rsidR="002904C3" w:rsidRDefault="002904C3">
      <w:pPr>
        <w:rPr>
          <w:rFonts w:hint="eastAsia"/>
        </w:rPr>
      </w:pPr>
    </w:p>
    <w:p w14:paraId="30BAFABB" w14:textId="77777777" w:rsidR="002904C3" w:rsidRDefault="002904C3">
      <w:pPr>
        <w:rPr>
          <w:rFonts w:hint="eastAsia"/>
        </w:rPr>
      </w:pPr>
      <w:r>
        <w:rPr>
          <w:rFonts w:hint="eastAsia"/>
        </w:rPr>
        <w:t xml:space="preserve"> </w:t>
      </w:r>
    </w:p>
    <w:p w14:paraId="5B6722A8" w14:textId="77777777" w:rsidR="002904C3" w:rsidRDefault="002904C3">
      <w:pPr>
        <w:rPr>
          <w:rFonts w:hint="eastAsia"/>
        </w:rPr>
      </w:pPr>
      <w:r>
        <w:rPr>
          <w:rFonts w:hint="eastAsia"/>
        </w:rPr>
        <w:t>教育与科研</w:t>
      </w:r>
    </w:p>
    <w:p w14:paraId="3250A0B7" w14:textId="77777777" w:rsidR="002904C3" w:rsidRDefault="002904C3">
      <w:pPr>
        <w:rPr>
          <w:rFonts w:hint="eastAsia"/>
        </w:rPr>
      </w:pPr>
      <w:r>
        <w:rPr>
          <w:rFonts w:hint="eastAsia"/>
        </w:rPr>
        <w:t>在教育方面，颍东区不断加大投入力度，努力提高教育教学质量。区内有多所中小学以及职业教育机构，为青少年提供了良好的学习环境。一些高等院校也在颍东设立了分校或者合作办学点，促进了本地教育资源的优化配置。科研创新同样是颍东区发展的重点方向，通过建立产学研一体化平台，加速科技成果转化应用。</w:t>
      </w:r>
    </w:p>
    <w:p w14:paraId="57E8A7DA" w14:textId="77777777" w:rsidR="002904C3" w:rsidRDefault="002904C3">
      <w:pPr>
        <w:rPr>
          <w:rFonts w:hint="eastAsia"/>
        </w:rPr>
      </w:pPr>
    </w:p>
    <w:p w14:paraId="1FA1AB8E" w14:textId="77777777" w:rsidR="002904C3" w:rsidRDefault="002904C3">
      <w:pPr>
        <w:rPr>
          <w:rFonts w:hint="eastAsia"/>
        </w:rPr>
      </w:pPr>
      <w:r>
        <w:rPr>
          <w:rFonts w:hint="eastAsia"/>
        </w:rPr>
        <w:t xml:space="preserve"> </w:t>
      </w:r>
    </w:p>
    <w:p w14:paraId="49057BE8" w14:textId="77777777" w:rsidR="002904C3" w:rsidRDefault="002904C3">
      <w:pPr>
        <w:rPr>
          <w:rFonts w:hint="eastAsia"/>
        </w:rPr>
      </w:pPr>
      <w:r>
        <w:rPr>
          <w:rFonts w:hint="eastAsia"/>
        </w:rPr>
        <w:t>未来展望</w:t>
      </w:r>
    </w:p>
    <w:p w14:paraId="514D5B94" w14:textId="77777777" w:rsidR="002904C3" w:rsidRDefault="002904C3">
      <w:pPr>
        <w:rPr>
          <w:rFonts w:hint="eastAsia"/>
        </w:rPr>
      </w:pPr>
      <w:r>
        <w:rPr>
          <w:rFonts w:hint="eastAsia"/>
        </w:rPr>
        <w:t>展望未来，颍东区将继续坚持科学发展观，积极探索符合自身特点的发展道路。一方面要继续巩固提升传统产业优势，另一方面也要积极培育新兴产业，构建更加完善的现代产业体系。与此注重环境保护和生态文明建设，实现经济社会可持续发展目标。相信在全体人民共同努力下，颍东区必将迎来更加辉煌灿烂的明天。</w:t>
      </w:r>
    </w:p>
    <w:p w14:paraId="0342CDEC" w14:textId="77777777" w:rsidR="002904C3" w:rsidRDefault="002904C3">
      <w:pPr>
        <w:rPr>
          <w:rFonts w:hint="eastAsia"/>
        </w:rPr>
      </w:pPr>
    </w:p>
    <w:p w14:paraId="7002C0A1" w14:textId="77777777" w:rsidR="002904C3" w:rsidRDefault="002904C3">
      <w:pPr>
        <w:rPr>
          <w:rFonts w:hint="eastAsia"/>
        </w:rPr>
      </w:pPr>
      <w:r>
        <w:rPr>
          <w:rFonts w:hint="eastAsia"/>
        </w:rPr>
        <w:t>本文是由懂得生活网（dongdeshenghuo.com）为大家创作</w:t>
      </w:r>
    </w:p>
    <w:p w14:paraId="66DF6B75" w14:textId="34E27DD9" w:rsidR="00AE219E" w:rsidRDefault="00AE219E"/>
    <w:sectPr w:rsidR="00AE2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9E"/>
    <w:rsid w:val="000A09D4"/>
    <w:rsid w:val="002904C3"/>
    <w:rsid w:val="00AE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3FF99-91E6-4793-93C3-D9B26D47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19E"/>
    <w:rPr>
      <w:rFonts w:cstheme="majorBidi"/>
      <w:color w:val="2F5496" w:themeColor="accent1" w:themeShade="BF"/>
      <w:sz w:val="28"/>
      <w:szCs w:val="28"/>
    </w:rPr>
  </w:style>
  <w:style w:type="character" w:customStyle="1" w:styleId="50">
    <w:name w:val="标题 5 字符"/>
    <w:basedOn w:val="a0"/>
    <w:link w:val="5"/>
    <w:uiPriority w:val="9"/>
    <w:semiHidden/>
    <w:rsid w:val="00AE219E"/>
    <w:rPr>
      <w:rFonts w:cstheme="majorBidi"/>
      <w:color w:val="2F5496" w:themeColor="accent1" w:themeShade="BF"/>
      <w:sz w:val="24"/>
    </w:rPr>
  </w:style>
  <w:style w:type="character" w:customStyle="1" w:styleId="60">
    <w:name w:val="标题 6 字符"/>
    <w:basedOn w:val="a0"/>
    <w:link w:val="6"/>
    <w:uiPriority w:val="9"/>
    <w:semiHidden/>
    <w:rsid w:val="00AE219E"/>
    <w:rPr>
      <w:rFonts w:cstheme="majorBidi"/>
      <w:b/>
      <w:bCs/>
      <w:color w:val="2F5496" w:themeColor="accent1" w:themeShade="BF"/>
    </w:rPr>
  </w:style>
  <w:style w:type="character" w:customStyle="1" w:styleId="70">
    <w:name w:val="标题 7 字符"/>
    <w:basedOn w:val="a0"/>
    <w:link w:val="7"/>
    <w:uiPriority w:val="9"/>
    <w:semiHidden/>
    <w:rsid w:val="00AE219E"/>
    <w:rPr>
      <w:rFonts w:cstheme="majorBidi"/>
      <w:b/>
      <w:bCs/>
      <w:color w:val="595959" w:themeColor="text1" w:themeTint="A6"/>
    </w:rPr>
  </w:style>
  <w:style w:type="character" w:customStyle="1" w:styleId="80">
    <w:name w:val="标题 8 字符"/>
    <w:basedOn w:val="a0"/>
    <w:link w:val="8"/>
    <w:uiPriority w:val="9"/>
    <w:semiHidden/>
    <w:rsid w:val="00AE219E"/>
    <w:rPr>
      <w:rFonts w:cstheme="majorBidi"/>
      <w:color w:val="595959" w:themeColor="text1" w:themeTint="A6"/>
    </w:rPr>
  </w:style>
  <w:style w:type="character" w:customStyle="1" w:styleId="90">
    <w:name w:val="标题 9 字符"/>
    <w:basedOn w:val="a0"/>
    <w:link w:val="9"/>
    <w:uiPriority w:val="9"/>
    <w:semiHidden/>
    <w:rsid w:val="00AE219E"/>
    <w:rPr>
      <w:rFonts w:eastAsiaTheme="majorEastAsia" w:cstheme="majorBidi"/>
      <w:color w:val="595959" w:themeColor="text1" w:themeTint="A6"/>
    </w:rPr>
  </w:style>
  <w:style w:type="paragraph" w:styleId="a3">
    <w:name w:val="Title"/>
    <w:basedOn w:val="a"/>
    <w:next w:val="a"/>
    <w:link w:val="a4"/>
    <w:uiPriority w:val="10"/>
    <w:qFormat/>
    <w:rsid w:val="00AE2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19E"/>
    <w:pPr>
      <w:spacing w:before="160"/>
      <w:jc w:val="center"/>
    </w:pPr>
    <w:rPr>
      <w:i/>
      <w:iCs/>
      <w:color w:val="404040" w:themeColor="text1" w:themeTint="BF"/>
    </w:rPr>
  </w:style>
  <w:style w:type="character" w:customStyle="1" w:styleId="a8">
    <w:name w:val="引用 字符"/>
    <w:basedOn w:val="a0"/>
    <w:link w:val="a7"/>
    <w:uiPriority w:val="29"/>
    <w:rsid w:val="00AE219E"/>
    <w:rPr>
      <w:i/>
      <w:iCs/>
      <w:color w:val="404040" w:themeColor="text1" w:themeTint="BF"/>
    </w:rPr>
  </w:style>
  <w:style w:type="paragraph" w:styleId="a9">
    <w:name w:val="List Paragraph"/>
    <w:basedOn w:val="a"/>
    <w:uiPriority w:val="34"/>
    <w:qFormat/>
    <w:rsid w:val="00AE219E"/>
    <w:pPr>
      <w:ind w:left="720"/>
      <w:contextualSpacing/>
    </w:pPr>
  </w:style>
  <w:style w:type="character" w:styleId="aa">
    <w:name w:val="Intense Emphasis"/>
    <w:basedOn w:val="a0"/>
    <w:uiPriority w:val="21"/>
    <w:qFormat/>
    <w:rsid w:val="00AE219E"/>
    <w:rPr>
      <w:i/>
      <w:iCs/>
      <w:color w:val="2F5496" w:themeColor="accent1" w:themeShade="BF"/>
    </w:rPr>
  </w:style>
  <w:style w:type="paragraph" w:styleId="ab">
    <w:name w:val="Intense Quote"/>
    <w:basedOn w:val="a"/>
    <w:next w:val="a"/>
    <w:link w:val="ac"/>
    <w:uiPriority w:val="30"/>
    <w:qFormat/>
    <w:rsid w:val="00AE2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19E"/>
    <w:rPr>
      <w:i/>
      <w:iCs/>
      <w:color w:val="2F5496" w:themeColor="accent1" w:themeShade="BF"/>
    </w:rPr>
  </w:style>
  <w:style w:type="character" w:styleId="ad">
    <w:name w:val="Intense Reference"/>
    <w:basedOn w:val="a0"/>
    <w:uiPriority w:val="32"/>
    <w:qFormat/>
    <w:rsid w:val="00AE2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