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C1722" w14:textId="77777777" w:rsidR="00F22211" w:rsidRDefault="00F22211">
      <w:pPr>
        <w:rPr>
          <w:rFonts w:hint="eastAsia"/>
        </w:rPr>
      </w:pPr>
      <w:r>
        <w:rPr>
          <w:rFonts w:hint="eastAsia"/>
        </w:rPr>
        <w:t>奔来 bēn lái：迎接未来的新兴科技浪潮</w:t>
      </w:r>
    </w:p>
    <w:p w14:paraId="40C10258" w14:textId="77777777" w:rsidR="00F22211" w:rsidRDefault="00F22211">
      <w:pPr>
        <w:rPr>
          <w:rFonts w:hint="eastAsia"/>
        </w:rPr>
      </w:pPr>
      <w:r>
        <w:rPr>
          <w:rFonts w:hint="eastAsia"/>
        </w:rPr>
        <w:t>当谈及“奔来”，我们不仅仅是在谈论一个简单的中文词汇，更是在探讨一种蕴含着无限可能的未来趋势。“奔来”从字面上看，意味着快速地向某处移动或靠近。在现代社会语境下，“奔来”可以象征着新技术、新理念和新生活方式以不可阻挡之势进入我们的生活。随着信息化和数字化进程的加速，各种创新元素如同潮水一般涌来，改变着世界的面貌。</w:t>
      </w:r>
    </w:p>
    <w:p w14:paraId="244C55C3" w14:textId="77777777" w:rsidR="00F22211" w:rsidRDefault="00F22211">
      <w:pPr>
        <w:rPr>
          <w:rFonts w:hint="eastAsia"/>
        </w:rPr>
      </w:pPr>
    </w:p>
    <w:p w14:paraId="7B27AA45" w14:textId="77777777" w:rsidR="00F22211" w:rsidRDefault="00F22211">
      <w:pPr>
        <w:rPr>
          <w:rFonts w:hint="eastAsia"/>
        </w:rPr>
      </w:pPr>
      <w:r>
        <w:rPr>
          <w:rFonts w:hint="eastAsia"/>
        </w:rPr>
        <w:t xml:space="preserve"> </w:t>
      </w:r>
    </w:p>
    <w:p w14:paraId="3B784E80" w14:textId="77777777" w:rsidR="00F22211" w:rsidRDefault="00F22211">
      <w:pPr>
        <w:rPr>
          <w:rFonts w:hint="eastAsia"/>
        </w:rPr>
      </w:pPr>
      <w:r>
        <w:rPr>
          <w:rFonts w:hint="eastAsia"/>
        </w:rPr>
        <w:t>科技进步推动社会变革</w:t>
      </w:r>
    </w:p>
    <w:p w14:paraId="718C7058" w14:textId="77777777" w:rsidR="00F22211" w:rsidRDefault="00F22211">
      <w:pPr>
        <w:rPr>
          <w:rFonts w:hint="eastAsia"/>
        </w:rPr>
      </w:pPr>
      <w:r>
        <w:rPr>
          <w:rFonts w:hint="eastAsia"/>
        </w:rPr>
        <w:t>过去几十年间，信息技术的迅猛发展催生了互联网时代的到来，而人工智能、大数据、云计算等前沿技术正以前所未有的速度蓬勃发展。这些技术不仅重塑了人们的交流方式、工作模式以及娱乐体验，还深刻影响着各行各业的发展路径。例如，在医疗领域，远程诊断和智能辅助治疗手段让患者享受到更加便捷高效的医疗服务；教育方面，则借助在线平台实现了优质资源共享，打破了地域限制，使得更多人能够获取知识。</w:t>
      </w:r>
    </w:p>
    <w:p w14:paraId="3A046841" w14:textId="77777777" w:rsidR="00F22211" w:rsidRDefault="00F22211">
      <w:pPr>
        <w:rPr>
          <w:rFonts w:hint="eastAsia"/>
        </w:rPr>
      </w:pPr>
    </w:p>
    <w:p w14:paraId="303A7680" w14:textId="77777777" w:rsidR="00F22211" w:rsidRDefault="00F22211">
      <w:pPr>
        <w:rPr>
          <w:rFonts w:hint="eastAsia"/>
        </w:rPr>
      </w:pPr>
      <w:r>
        <w:rPr>
          <w:rFonts w:hint="eastAsia"/>
        </w:rPr>
        <w:t xml:space="preserve"> </w:t>
      </w:r>
    </w:p>
    <w:p w14:paraId="43F4F730" w14:textId="77777777" w:rsidR="00F22211" w:rsidRDefault="00F22211">
      <w:pPr>
        <w:rPr>
          <w:rFonts w:hint="eastAsia"/>
        </w:rPr>
      </w:pPr>
      <w:r>
        <w:rPr>
          <w:rFonts w:hint="eastAsia"/>
        </w:rPr>
        <w:t>经济结构转型与产业升级</w:t>
      </w:r>
    </w:p>
    <w:p w14:paraId="1EF2B4BC" w14:textId="77777777" w:rsidR="00F22211" w:rsidRDefault="00F22211">
      <w:pPr>
        <w:rPr>
          <w:rFonts w:hint="eastAsia"/>
        </w:rPr>
      </w:pPr>
      <w:r>
        <w:rPr>
          <w:rFonts w:hint="eastAsia"/>
        </w:rPr>
        <w:t>面对奔涌而至的技术革新浪潮，传统产业结构也在悄然发生变化。制造业正逐步向智能制造转变，通过引入物联网、机器人技术和自动化生产线，提高了生产效率和服务质量。服务业同样受益匪浅，电子商务、共享经济等新型业态层出不穷，创造了大量就业机会的同时也满足了消费者日益增长的需求。金融行业也在积极探索区块链技术的应用场景，力求构建更加安全透明的交易体系。</w:t>
      </w:r>
    </w:p>
    <w:p w14:paraId="535CBFE9" w14:textId="77777777" w:rsidR="00F22211" w:rsidRDefault="00F22211">
      <w:pPr>
        <w:rPr>
          <w:rFonts w:hint="eastAsia"/>
        </w:rPr>
      </w:pPr>
    </w:p>
    <w:p w14:paraId="7F415EE8" w14:textId="77777777" w:rsidR="00F22211" w:rsidRDefault="00F22211">
      <w:pPr>
        <w:rPr>
          <w:rFonts w:hint="eastAsia"/>
        </w:rPr>
      </w:pPr>
      <w:r>
        <w:rPr>
          <w:rFonts w:hint="eastAsia"/>
        </w:rPr>
        <w:t xml:space="preserve"> </w:t>
      </w:r>
    </w:p>
    <w:p w14:paraId="60F9EC6A" w14:textId="77777777" w:rsidR="00F22211" w:rsidRDefault="00F22211">
      <w:pPr>
        <w:rPr>
          <w:rFonts w:hint="eastAsia"/>
        </w:rPr>
      </w:pPr>
      <w:r>
        <w:rPr>
          <w:rFonts w:hint="eastAsia"/>
        </w:rPr>
        <w:t>文化交融促进全球视野</w:t>
      </w:r>
    </w:p>
    <w:p w14:paraId="74EE543B" w14:textId="77777777" w:rsidR="00F22211" w:rsidRDefault="00F22211">
      <w:pPr>
        <w:rPr>
          <w:rFonts w:hint="eastAsia"/>
        </w:rPr>
      </w:pPr>
      <w:r>
        <w:rPr>
          <w:rFonts w:hint="eastAsia"/>
        </w:rPr>
        <w:t>全球化背景下，“奔来”的概念也被赋予了新的含义——不同文化的交流碰撞。世界各地的人们借助互联网的力量紧密相连，文化交流不再局限于书本或影视作品，而是延伸到了日常生活中的方方面面。社交媒体平台上，用户分享着各自的生活点滴、风俗习惯乃至价值观观念，促进了跨文化理解与包容。这种多元文化的互动不仅丰富了人类的精神世界，更为解决全球性问题提供了智慧支持。</w:t>
      </w:r>
    </w:p>
    <w:p w14:paraId="205E7FBD" w14:textId="77777777" w:rsidR="00F22211" w:rsidRDefault="00F22211">
      <w:pPr>
        <w:rPr>
          <w:rFonts w:hint="eastAsia"/>
        </w:rPr>
      </w:pPr>
    </w:p>
    <w:p w14:paraId="00DD1DDB" w14:textId="77777777" w:rsidR="00F22211" w:rsidRDefault="00F22211">
      <w:pPr>
        <w:rPr>
          <w:rFonts w:hint="eastAsia"/>
        </w:rPr>
      </w:pPr>
      <w:r>
        <w:rPr>
          <w:rFonts w:hint="eastAsia"/>
        </w:rPr>
        <w:t xml:space="preserve"> </w:t>
      </w:r>
    </w:p>
    <w:p w14:paraId="514321E4" w14:textId="77777777" w:rsidR="00F22211" w:rsidRDefault="00F22211">
      <w:pPr>
        <w:rPr>
          <w:rFonts w:hint="eastAsia"/>
        </w:rPr>
      </w:pPr>
      <w:r>
        <w:rPr>
          <w:rFonts w:hint="eastAsia"/>
        </w:rPr>
        <w:t>环境可持续性成为共同追求</w:t>
      </w:r>
    </w:p>
    <w:p w14:paraId="75C7620B" w14:textId="77777777" w:rsidR="00F22211" w:rsidRDefault="00F22211">
      <w:pPr>
        <w:rPr>
          <w:rFonts w:hint="eastAsia"/>
        </w:rPr>
      </w:pPr>
      <w:r>
        <w:rPr>
          <w:rFonts w:hint="eastAsia"/>
        </w:rPr>
        <w:t>与此“奔来”的时代也给地球带来了前所未有的挑战。气候变化、资源枯竭等问题亟待解决。为此，各国政府和社会各界纷纷行动起来，倡导绿色发展理念，加大对可再生能源的投资力度，并努力实现节能减排目标。公众环保意识逐渐觉醒，越来越多的人选择低碳出行、节约用水用电等方式为保护家园贡献自己的一份力量。可以说，在这场关乎全人类命运的伟大征程中，每个人都扮演着不可或缺的角色。</w:t>
      </w:r>
    </w:p>
    <w:p w14:paraId="65E8422C" w14:textId="77777777" w:rsidR="00F22211" w:rsidRDefault="00F22211">
      <w:pPr>
        <w:rPr>
          <w:rFonts w:hint="eastAsia"/>
        </w:rPr>
      </w:pPr>
    </w:p>
    <w:p w14:paraId="0E68CBB5" w14:textId="77777777" w:rsidR="00F22211" w:rsidRDefault="00F22211">
      <w:pPr>
        <w:rPr>
          <w:rFonts w:hint="eastAsia"/>
        </w:rPr>
      </w:pPr>
      <w:r>
        <w:rPr>
          <w:rFonts w:hint="eastAsia"/>
        </w:rPr>
        <w:t xml:space="preserve"> </w:t>
      </w:r>
    </w:p>
    <w:p w14:paraId="04E8F467" w14:textId="77777777" w:rsidR="00F22211" w:rsidRDefault="00F22211">
      <w:pPr>
        <w:rPr>
          <w:rFonts w:hint="eastAsia"/>
        </w:rPr>
      </w:pPr>
      <w:r>
        <w:rPr>
          <w:rFonts w:hint="eastAsia"/>
        </w:rPr>
        <w:t>最后的总结：拥抱变化共创美好明天</w:t>
      </w:r>
    </w:p>
    <w:p w14:paraId="62840453" w14:textId="77777777" w:rsidR="00F22211" w:rsidRDefault="00F22211">
      <w:pPr>
        <w:rPr>
          <w:rFonts w:hint="eastAsia"/>
        </w:rPr>
      </w:pPr>
      <w:r>
        <w:rPr>
          <w:rFonts w:hint="eastAsia"/>
        </w:rPr>
        <w:t>“奔来”代表着一个充满机遇与挑战的新纪元。它既是对未知领域的勇敢探索，也是对现有秩序的积极重构。在这个过程中，我们需要保持开放的心态，勇于接受新鲜事物，同时也要坚守核心价值，确保科技进步服务于人类福祉。让我们携手并肩，共同迎接这个激动人心的时代，创造属于自己的辉煌篇章。</w:t>
      </w:r>
    </w:p>
    <w:p w14:paraId="02F89240" w14:textId="77777777" w:rsidR="00F22211" w:rsidRDefault="00F22211">
      <w:pPr>
        <w:rPr>
          <w:rFonts w:hint="eastAsia"/>
        </w:rPr>
      </w:pPr>
    </w:p>
    <w:p w14:paraId="052A182B" w14:textId="77777777" w:rsidR="00F22211" w:rsidRDefault="00F22211">
      <w:pPr>
        <w:rPr>
          <w:rFonts w:hint="eastAsia"/>
        </w:rPr>
      </w:pPr>
      <w:r>
        <w:rPr>
          <w:rFonts w:hint="eastAsia"/>
        </w:rPr>
        <w:t>本文是由懂得生活网（dongdeshenghuo.com）为大家创作</w:t>
      </w:r>
    </w:p>
    <w:p w14:paraId="66C6DC06" w14:textId="150F4080" w:rsidR="00AD37BC" w:rsidRDefault="00AD37BC"/>
    <w:sectPr w:rsidR="00AD3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BC"/>
    <w:rsid w:val="003F1193"/>
    <w:rsid w:val="00AD37BC"/>
    <w:rsid w:val="00F2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BF1AF-7C15-419F-993F-BAE8BD23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7BC"/>
    <w:rPr>
      <w:rFonts w:cstheme="majorBidi"/>
      <w:color w:val="2F5496" w:themeColor="accent1" w:themeShade="BF"/>
      <w:sz w:val="28"/>
      <w:szCs w:val="28"/>
    </w:rPr>
  </w:style>
  <w:style w:type="character" w:customStyle="1" w:styleId="50">
    <w:name w:val="标题 5 字符"/>
    <w:basedOn w:val="a0"/>
    <w:link w:val="5"/>
    <w:uiPriority w:val="9"/>
    <w:semiHidden/>
    <w:rsid w:val="00AD37BC"/>
    <w:rPr>
      <w:rFonts w:cstheme="majorBidi"/>
      <w:color w:val="2F5496" w:themeColor="accent1" w:themeShade="BF"/>
      <w:sz w:val="24"/>
    </w:rPr>
  </w:style>
  <w:style w:type="character" w:customStyle="1" w:styleId="60">
    <w:name w:val="标题 6 字符"/>
    <w:basedOn w:val="a0"/>
    <w:link w:val="6"/>
    <w:uiPriority w:val="9"/>
    <w:semiHidden/>
    <w:rsid w:val="00AD37BC"/>
    <w:rPr>
      <w:rFonts w:cstheme="majorBidi"/>
      <w:b/>
      <w:bCs/>
      <w:color w:val="2F5496" w:themeColor="accent1" w:themeShade="BF"/>
    </w:rPr>
  </w:style>
  <w:style w:type="character" w:customStyle="1" w:styleId="70">
    <w:name w:val="标题 7 字符"/>
    <w:basedOn w:val="a0"/>
    <w:link w:val="7"/>
    <w:uiPriority w:val="9"/>
    <w:semiHidden/>
    <w:rsid w:val="00AD37BC"/>
    <w:rPr>
      <w:rFonts w:cstheme="majorBidi"/>
      <w:b/>
      <w:bCs/>
      <w:color w:val="595959" w:themeColor="text1" w:themeTint="A6"/>
    </w:rPr>
  </w:style>
  <w:style w:type="character" w:customStyle="1" w:styleId="80">
    <w:name w:val="标题 8 字符"/>
    <w:basedOn w:val="a0"/>
    <w:link w:val="8"/>
    <w:uiPriority w:val="9"/>
    <w:semiHidden/>
    <w:rsid w:val="00AD37BC"/>
    <w:rPr>
      <w:rFonts w:cstheme="majorBidi"/>
      <w:color w:val="595959" w:themeColor="text1" w:themeTint="A6"/>
    </w:rPr>
  </w:style>
  <w:style w:type="character" w:customStyle="1" w:styleId="90">
    <w:name w:val="标题 9 字符"/>
    <w:basedOn w:val="a0"/>
    <w:link w:val="9"/>
    <w:uiPriority w:val="9"/>
    <w:semiHidden/>
    <w:rsid w:val="00AD37BC"/>
    <w:rPr>
      <w:rFonts w:eastAsiaTheme="majorEastAsia" w:cstheme="majorBidi"/>
      <w:color w:val="595959" w:themeColor="text1" w:themeTint="A6"/>
    </w:rPr>
  </w:style>
  <w:style w:type="paragraph" w:styleId="a3">
    <w:name w:val="Title"/>
    <w:basedOn w:val="a"/>
    <w:next w:val="a"/>
    <w:link w:val="a4"/>
    <w:uiPriority w:val="10"/>
    <w:qFormat/>
    <w:rsid w:val="00AD3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7BC"/>
    <w:pPr>
      <w:spacing w:before="160"/>
      <w:jc w:val="center"/>
    </w:pPr>
    <w:rPr>
      <w:i/>
      <w:iCs/>
      <w:color w:val="404040" w:themeColor="text1" w:themeTint="BF"/>
    </w:rPr>
  </w:style>
  <w:style w:type="character" w:customStyle="1" w:styleId="a8">
    <w:name w:val="引用 字符"/>
    <w:basedOn w:val="a0"/>
    <w:link w:val="a7"/>
    <w:uiPriority w:val="29"/>
    <w:rsid w:val="00AD37BC"/>
    <w:rPr>
      <w:i/>
      <w:iCs/>
      <w:color w:val="404040" w:themeColor="text1" w:themeTint="BF"/>
    </w:rPr>
  </w:style>
  <w:style w:type="paragraph" w:styleId="a9">
    <w:name w:val="List Paragraph"/>
    <w:basedOn w:val="a"/>
    <w:uiPriority w:val="34"/>
    <w:qFormat/>
    <w:rsid w:val="00AD37BC"/>
    <w:pPr>
      <w:ind w:left="720"/>
      <w:contextualSpacing/>
    </w:pPr>
  </w:style>
  <w:style w:type="character" w:styleId="aa">
    <w:name w:val="Intense Emphasis"/>
    <w:basedOn w:val="a0"/>
    <w:uiPriority w:val="21"/>
    <w:qFormat/>
    <w:rsid w:val="00AD37BC"/>
    <w:rPr>
      <w:i/>
      <w:iCs/>
      <w:color w:val="2F5496" w:themeColor="accent1" w:themeShade="BF"/>
    </w:rPr>
  </w:style>
  <w:style w:type="paragraph" w:styleId="ab">
    <w:name w:val="Intense Quote"/>
    <w:basedOn w:val="a"/>
    <w:next w:val="a"/>
    <w:link w:val="ac"/>
    <w:uiPriority w:val="30"/>
    <w:qFormat/>
    <w:rsid w:val="00AD3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7BC"/>
    <w:rPr>
      <w:i/>
      <w:iCs/>
      <w:color w:val="2F5496" w:themeColor="accent1" w:themeShade="BF"/>
    </w:rPr>
  </w:style>
  <w:style w:type="character" w:styleId="ad">
    <w:name w:val="Intense Reference"/>
    <w:basedOn w:val="a0"/>
    <w:uiPriority w:val="32"/>
    <w:qFormat/>
    <w:rsid w:val="00AD3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