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4650" w14:textId="77777777" w:rsidR="00416677" w:rsidRDefault="00416677">
      <w:pPr>
        <w:rPr>
          <w:rFonts w:hint="eastAsia"/>
        </w:rPr>
      </w:pPr>
      <w:r>
        <w:rPr>
          <w:rFonts w:hint="eastAsia"/>
        </w:rPr>
        <w:t>壶的拼音：hú</w:t>
      </w:r>
    </w:p>
    <w:p w14:paraId="46BB5FC4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1D446" w14:textId="77777777" w:rsidR="00416677" w:rsidRDefault="00416677">
      <w:pPr>
        <w:rPr>
          <w:rFonts w:hint="eastAsia"/>
        </w:rPr>
      </w:pPr>
      <w:r>
        <w:rPr>
          <w:rFonts w:hint="eastAsia"/>
        </w:rPr>
        <w:t>在汉语中，“壶”字的拼音是 hú。这个简单却充满韵味的音节，承载着千百年来中华文化的深厚底蕴。从古代文人墨客笔下的诗词歌赋到寻常百姓家中的日常生活，壶的身影无处不在。它不仅仅是一种器具，更是一种文化的象征，一种精神的寄托。</w:t>
      </w:r>
    </w:p>
    <w:p w14:paraId="6D4CC7F1" w14:textId="77777777" w:rsidR="00416677" w:rsidRDefault="00416677">
      <w:pPr>
        <w:rPr>
          <w:rFonts w:hint="eastAsia"/>
        </w:rPr>
      </w:pPr>
    </w:p>
    <w:p w14:paraId="3DD91900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C1B40" w14:textId="77777777" w:rsidR="00416677" w:rsidRDefault="00416677">
      <w:pPr>
        <w:rPr>
          <w:rFonts w:hint="eastAsia"/>
        </w:rPr>
      </w:pPr>
      <w:r>
        <w:rPr>
          <w:rFonts w:hint="eastAsia"/>
        </w:rPr>
        <w:t>历史渊源</w:t>
      </w:r>
    </w:p>
    <w:p w14:paraId="728DD4E5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1064" w14:textId="77777777" w:rsidR="00416677" w:rsidRDefault="00416677">
      <w:pPr>
        <w:rPr>
          <w:rFonts w:hint="eastAsia"/>
        </w:rPr>
      </w:pPr>
      <w:r>
        <w:rPr>
          <w:rFonts w:hint="eastAsia"/>
        </w:rPr>
        <w:t>追溯到新石器时代的仰韶文化，陶制的容器已经出现在人们的生活当中。随着时间的推移，这些原始的容器逐渐演变，到了商周时期，青铜器的发展达到了一个高峰，各种精美的酒具开始出现，其中就有壶的身影。壶作为盛酒或水的容器，在那个时代不仅是实用品，更是权力和地位的象征。春秋战国至秦汉，随着铁器的普及和瓷器的发明，壶的形式和功能也更加多样化。</w:t>
      </w:r>
    </w:p>
    <w:p w14:paraId="55D16CF8" w14:textId="77777777" w:rsidR="00416677" w:rsidRDefault="00416677">
      <w:pPr>
        <w:rPr>
          <w:rFonts w:hint="eastAsia"/>
        </w:rPr>
      </w:pPr>
    </w:p>
    <w:p w14:paraId="7AD5070B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70EA" w14:textId="77777777" w:rsidR="00416677" w:rsidRDefault="00416677">
      <w:pPr>
        <w:rPr>
          <w:rFonts w:hint="eastAsia"/>
        </w:rPr>
      </w:pPr>
      <w:r>
        <w:rPr>
          <w:rFonts w:hint="eastAsia"/>
        </w:rPr>
        <w:t>材质与工艺</w:t>
      </w:r>
    </w:p>
    <w:p w14:paraId="4FADF047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E94D" w14:textId="77777777" w:rsidR="00416677" w:rsidRDefault="00416677">
      <w:pPr>
        <w:rPr>
          <w:rFonts w:hint="eastAsia"/>
        </w:rPr>
      </w:pPr>
      <w:r>
        <w:rPr>
          <w:rFonts w:hint="eastAsia"/>
        </w:rPr>
        <w:t>壶的制作材料丰富多样，包括但不限于陶瓷、紫砂、金属（如铜、银）、玻璃等。每种材料都有其独特的魅力和适用场合。例如，紫砂壶以其良好的透气性和保温性著称，特别适合泡茶；而银壶则因为美观大方且具有一定的保健作用而受到喜爱。不同材质的壶采用不同的加工工艺，有的需要精心雕刻，有的则是通过铸造成型，这体现了中国传统手工艺人的智慧和技术。</w:t>
      </w:r>
    </w:p>
    <w:p w14:paraId="66959ED3" w14:textId="77777777" w:rsidR="00416677" w:rsidRDefault="00416677">
      <w:pPr>
        <w:rPr>
          <w:rFonts w:hint="eastAsia"/>
        </w:rPr>
      </w:pPr>
    </w:p>
    <w:p w14:paraId="77B1F3E2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7CC8" w14:textId="77777777" w:rsidR="00416677" w:rsidRDefault="00416677">
      <w:pPr>
        <w:rPr>
          <w:rFonts w:hint="eastAsia"/>
        </w:rPr>
      </w:pPr>
      <w:r>
        <w:rPr>
          <w:rFonts w:hint="eastAsia"/>
        </w:rPr>
        <w:t>文化意义</w:t>
      </w:r>
    </w:p>
    <w:p w14:paraId="65D1C021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422A" w14:textId="77777777" w:rsidR="00416677" w:rsidRDefault="00416677">
      <w:pPr>
        <w:rPr>
          <w:rFonts w:hint="eastAsia"/>
        </w:rPr>
      </w:pPr>
      <w:r>
        <w:rPr>
          <w:rFonts w:hint="eastAsia"/>
        </w:rPr>
        <w:t>在中国传统文化里，壶不仅仅是用来盛装液体的工具，它还蕴含着丰富的哲学思想和社会价值观念。古人认为“天地为壶”，以壶喻指宇宙之大，寓意包容万象。壶也是友谊和交流的重要媒介，在茶道文化中扮演着不可或缺的角色。当客人来访时，主人会用一壶好茶表达欢迎之意，这种待客之道传递着温暖的人情味儿。</w:t>
      </w:r>
    </w:p>
    <w:p w14:paraId="02D50FD2" w14:textId="77777777" w:rsidR="00416677" w:rsidRDefault="00416677">
      <w:pPr>
        <w:rPr>
          <w:rFonts w:hint="eastAsia"/>
        </w:rPr>
      </w:pPr>
    </w:p>
    <w:p w14:paraId="40AB6317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DCC1" w14:textId="77777777" w:rsidR="00416677" w:rsidRDefault="00416677">
      <w:pPr>
        <w:rPr>
          <w:rFonts w:hint="eastAsia"/>
        </w:rPr>
      </w:pPr>
      <w:r>
        <w:rPr>
          <w:rFonts w:hint="eastAsia"/>
        </w:rPr>
        <w:t>现代发展</w:t>
      </w:r>
    </w:p>
    <w:p w14:paraId="603D0B64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BC42D" w14:textId="77777777" w:rsidR="00416677" w:rsidRDefault="00416677">
      <w:pPr>
        <w:rPr>
          <w:rFonts w:hint="eastAsia"/>
        </w:rPr>
      </w:pPr>
      <w:r>
        <w:rPr>
          <w:rFonts w:hint="eastAsia"/>
        </w:rPr>
        <w:t>进入现代社会后，随着生活方式的变化，壶的设计也在不断创新。一方面，传统工艺得到了很好的传承和发展，许多手工艺品依然保留着古老的魅力；另一方面，新的设计理念和技术手段被引入，使得壶变得更加时尚和多功能化。无论是办公室里的便捷饮水壶，还是家庭聚会中使用的精美茶壶，它们都在满足人们需求的继续讲述着关于壶的故事。</w:t>
      </w:r>
    </w:p>
    <w:p w14:paraId="02BF1AFA" w14:textId="77777777" w:rsidR="00416677" w:rsidRDefault="00416677">
      <w:pPr>
        <w:rPr>
          <w:rFonts w:hint="eastAsia"/>
        </w:rPr>
      </w:pPr>
    </w:p>
    <w:p w14:paraId="1035BF08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6F29D" w14:textId="77777777" w:rsidR="00416677" w:rsidRDefault="00416677">
      <w:pPr>
        <w:rPr>
          <w:rFonts w:hint="eastAsia"/>
        </w:rPr>
      </w:pPr>
      <w:r>
        <w:rPr>
          <w:rFonts w:hint="eastAsia"/>
        </w:rPr>
        <w:t>最后的总结</w:t>
      </w:r>
    </w:p>
    <w:p w14:paraId="65449913" w14:textId="77777777" w:rsidR="00416677" w:rsidRDefault="00416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36EB" w14:textId="77777777" w:rsidR="00416677" w:rsidRDefault="00416677">
      <w:pPr>
        <w:rPr>
          <w:rFonts w:hint="eastAsia"/>
        </w:rPr>
      </w:pPr>
      <w:r>
        <w:rPr>
          <w:rFonts w:hint="eastAsia"/>
        </w:rPr>
        <w:t>“壶”这个词背后隐藏着无数的故事和情感。它见证了中国历史的变迁，反映了民族性格的特点，并且至今仍然活跃在人们的日常生活中。无论是作为艺术品收藏，还是作为生活用品使用，壶都值得我们去细细品味，深入了解。</w:t>
      </w:r>
    </w:p>
    <w:p w14:paraId="533CA292" w14:textId="77777777" w:rsidR="00416677" w:rsidRDefault="00416677">
      <w:pPr>
        <w:rPr>
          <w:rFonts w:hint="eastAsia"/>
        </w:rPr>
      </w:pPr>
    </w:p>
    <w:p w14:paraId="1966DB61" w14:textId="77777777" w:rsidR="00416677" w:rsidRDefault="00416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351AE" w14:textId="58358CC9" w:rsidR="00363FC7" w:rsidRDefault="00363FC7"/>
    <w:sectPr w:rsidR="0036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7"/>
    <w:rsid w:val="00363FC7"/>
    <w:rsid w:val="004166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5052-80DF-4EC3-BB10-55851C46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