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37F7" w14:textId="77777777" w:rsidR="00AB70CA" w:rsidRDefault="00AB70CA">
      <w:pPr>
        <w:rPr>
          <w:rFonts w:hint="eastAsia"/>
        </w:rPr>
      </w:pPr>
      <w:r>
        <w:rPr>
          <w:rFonts w:hint="eastAsia"/>
        </w:rPr>
        <w:t>垮的拼音组词</w:t>
      </w:r>
    </w:p>
    <w:p w14:paraId="163A4E01" w14:textId="77777777" w:rsidR="00AB70CA" w:rsidRDefault="00AB70CA">
      <w:pPr>
        <w:rPr>
          <w:rFonts w:hint="eastAsia"/>
        </w:rPr>
      </w:pPr>
      <w:r>
        <w:rPr>
          <w:rFonts w:hint="eastAsia"/>
        </w:rPr>
        <w:t>在汉语中，“垮”字具有独特的含义，通常与崩溃、倒塌或失败等消极概念相关联。它的拼音为“kuǎ”，根据不同的语境和组合，可以形成多种词汇，表达丰富的意思。接下来我们将探讨一些常见的以“垮”字为基础构成的词语及其含义。</w:t>
      </w:r>
    </w:p>
    <w:p w14:paraId="093A1378" w14:textId="77777777" w:rsidR="00AB70CA" w:rsidRDefault="00AB70CA">
      <w:pPr>
        <w:rPr>
          <w:rFonts w:hint="eastAsia"/>
        </w:rPr>
      </w:pPr>
    </w:p>
    <w:p w14:paraId="5044B166" w14:textId="77777777" w:rsidR="00AB70CA" w:rsidRDefault="00AB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F44F" w14:textId="77777777" w:rsidR="00AB70CA" w:rsidRDefault="00AB70CA">
      <w:pPr>
        <w:rPr>
          <w:rFonts w:hint="eastAsia"/>
        </w:rPr>
      </w:pPr>
      <w:r>
        <w:rPr>
          <w:rFonts w:hint="eastAsia"/>
        </w:rPr>
        <w:t>垮台</w:t>
      </w:r>
    </w:p>
    <w:p w14:paraId="172497BD" w14:textId="77777777" w:rsidR="00AB70CA" w:rsidRDefault="00AB70CA">
      <w:pPr>
        <w:rPr>
          <w:rFonts w:hint="eastAsia"/>
        </w:rPr>
      </w:pPr>
      <w:r>
        <w:rPr>
          <w:rFonts w:hint="eastAsia"/>
        </w:rPr>
        <w:t>“垮台”是一个常用的成语，指的是政权、组织或个人的地位、威望突然丧失，失去了原有的支撑力。“台”在这里象征着权力或地位的高峰。当一个政府、政党或者企业经历了严重的危机，无法继续维持其统治或运营时，我们可以说它“垮台”了。历史上不乏这样的例子，政治上的改朝换代或是商业界的公司破产清算，都可称为“垮台”。</w:t>
      </w:r>
    </w:p>
    <w:p w14:paraId="68AE0667" w14:textId="77777777" w:rsidR="00AB70CA" w:rsidRDefault="00AB70CA">
      <w:pPr>
        <w:rPr>
          <w:rFonts w:hint="eastAsia"/>
        </w:rPr>
      </w:pPr>
    </w:p>
    <w:p w14:paraId="4D57E43C" w14:textId="77777777" w:rsidR="00AB70CA" w:rsidRDefault="00AB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F318" w14:textId="77777777" w:rsidR="00AB70CA" w:rsidRDefault="00AB70CA">
      <w:pPr>
        <w:rPr>
          <w:rFonts w:hint="eastAsia"/>
        </w:rPr>
      </w:pPr>
      <w:r>
        <w:rPr>
          <w:rFonts w:hint="eastAsia"/>
        </w:rPr>
        <w:t>打垮</w:t>
      </w:r>
    </w:p>
    <w:p w14:paraId="32048C88" w14:textId="77777777" w:rsidR="00AB70CA" w:rsidRDefault="00AB70CA">
      <w:pPr>
        <w:rPr>
          <w:rFonts w:hint="eastAsia"/>
        </w:rPr>
      </w:pPr>
      <w:r>
        <w:rPr>
          <w:rFonts w:hint="eastAsia"/>
        </w:rPr>
        <w:t>“打垮”则强调了一种通过外部力量导致某事物或人彻底失败的过程。这个词语常出现在战争描述或竞争场合中，一方利用军事、经济、心理等多种手段击败另一方，使对方无力再战，这就是所谓的“打垮”。比如，在体育赛事中，一支队伍可能因为战术得当而成功地“打垮”对手；而在商业战场上，竞争对手可能会通过创新的产品或服务来“打垮”市场上的老玩家。</w:t>
      </w:r>
    </w:p>
    <w:p w14:paraId="780CB23F" w14:textId="77777777" w:rsidR="00AB70CA" w:rsidRDefault="00AB70CA">
      <w:pPr>
        <w:rPr>
          <w:rFonts w:hint="eastAsia"/>
        </w:rPr>
      </w:pPr>
    </w:p>
    <w:p w14:paraId="37678735" w14:textId="77777777" w:rsidR="00AB70CA" w:rsidRDefault="00AB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AF799" w14:textId="77777777" w:rsidR="00AB70CA" w:rsidRDefault="00AB70CA">
      <w:pPr>
        <w:rPr>
          <w:rFonts w:hint="eastAsia"/>
        </w:rPr>
      </w:pPr>
      <w:r>
        <w:rPr>
          <w:rFonts w:hint="eastAsia"/>
        </w:rPr>
        <w:t>精神垮掉</w:t>
      </w:r>
    </w:p>
    <w:p w14:paraId="69ADAEAE" w14:textId="77777777" w:rsidR="00AB70CA" w:rsidRDefault="00AB70CA">
      <w:pPr>
        <w:rPr>
          <w:rFonts w:hint="eastAsia"/>
        </w:rPr>
      </w:pPr>
      <w:r>
        <w:rPr>
          <w:rFonts w:hint="eastAsia"/>
        </w:rPr>
        <w:t>“精神垮掉”是指一个人的心理状态达到了极限，承受不住压力而出现极度消沉、沮丧甚至绝望的情绪反应。现代社会节奏快、压力大，许多人面临着工作、家庭、健康等多方面的挑战。长期处于高压之下，人的心理防线容易被击溃，从而产生“精神垮掉”的现象。这种情况需要引起重视，并采取适当的措施如心理咨询、休息调整等来进行干预。</w:t>
      </w:r>
    </w:p>
    <w:p w14:paraId="492DE21A" w14:textId="77777777" w:rsidR="00AB70CA" w:rsidRDefault="00AB70CA">
      <w:pPr>
        <w:rPr>
          <w:rFonts w:hint="eastAsia"/>
        </w:rPr>
      </w:pPr>
    </w:p>
    <w:p w14:paraId="61B4DCAE" w14:textId="77777777" w:rsidR="00AB70CA" w:rsidRDefault="00AB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C9FB" w14:textId="77777777" w:rsidR="00AB70CA" w:rsidRDefault="00AB70CA">
      <w:pPr>
        <w:rPr>
          <w:rFonts w:hint="eastAsia"/>
        </w:rPr>
      </w:pPr>
      <w:r>
        <w:rPr>
          <w:rFonts w:hint="eastAsia"/>
        </w:rPr>
        <w:t>垮下来的负担</w:t>
      </w:r>
    </w:p>
    <w:p w14:paraId="197000DD" w14:textId="77777777" w:rsidR="00AB70CA" w:rsidRDefault="00AB70CA">
      <w:pPr>
        <w:rPr>
          <w:rFonts w:hint="eastAsia"/>
        </w:rPr>
      </w:pPr>
      <w:r>
        <w:rPr>
          <w:rFonts w:hint="eastAsia"/>
        </w:rPr>
        <w:t>“垮下来的负担”形象地描绘了一种重负突然降临的状态，可能是实际的物理重量，也可能是比喻性的责任或难题。当某个物体承载过多的负荷超过其承受能力时，它会不堪重压而“垮下来”。同样的道理，人们在生活中也会遇到突如其来的困难或问题，这些额外的负担如果处理不当，就可能导致整个局面失控。因此，学会合理分配资源、有效管理风险对于避免“垮下来的负担”至关重要。</w:t>
      </w:r>
    </w:p>
    <w:p w14:paraId="71A80D4B" w14:textId="77777777" w:rsidR="00AB70CA" w:rsidRDefault="00AB70CA">
      <w:pPr>
        <w:rPr>
          <w:rFonts w:hint="eastAsia"/>
        </w:rPr>
      </w:pPr>
    </w:p>
    <w:p w14:paraId="0AAB4C60" w14:textId="77777777" w:rsidR="00AB70CA" w:rsidRDefault="00AB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BA3D" w14:textId="77777777" w:rsidR="00AB70CA" w:rsidRDefault="00AB70CA">
      <w:pPr>
        <w:rPr>
          <w:rFonts w:hint="eastAsia"/>
        </w:rPr>
      </w:pPr>
      <w:r>
        <w:rPr>
          <w:rFonts w:hint="eastAsia"/>
        </w:rPr>
        <w:t>最后的总结</w:t>
      </w:r>
    </w:p>
    <w:p w14:paraId="4D3B069A" w14:textId="77777777" w:rsidR="00AB70CA" w:rsidRDefault="00AB70CA">
      <w:pPr>
        <w:rPr>
          <w:rFonts w:hint="eastAsia"/>
        </w:rPr>
      </w:pPr>
      <w:r>
        <w:rPr>
          <w:rFonts w:hint="eastAsia"/>
        </w:rPr>
        <w:t>“垮”字虽然简单，但通过与不同词汇的搭配，能够传达出深刻的社会现象和个人经历。从宏观的政治经济领域到微观的个人心理健康，“垮”的各种形式提醒我们要时刻关注自身及周围环境的变化，积极应对可能出现的风险和挑战，保持稳定与发展。</w:t>
      </w:r>
    </w:p>
    <w:p w14:paraId="7E930F86" w14:textId="77777777" w:rsidR="00AB70CA" w:rsidRDefault="00AB70CA">
      <w:pPr>
        <w:rPr>
          <w:rFonts w:hint="eastAsia"/>
        </w:rPr>
      </w:pPr>
    </w:p>
    <w:p w14:paraId="0130D7D2" w14:textId="77777777" w:rsidR="00AB70CA" w:rsidRDefault="00AB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0547" w14:textId="6AC77719" w:rsidR="0020112A" w:rsidRDefault="0020112A"/>
    <w:sectPr w:rsidR="0020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2A"/>
    <w:rsid w:val="0020112A"/>
    <w:rsid w:val="00854208"/>
    <w:rsid w:val="00A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7612-8911-4E0A-91B4-0AEE5C9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