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DB19" w14:textId="77777777" w:rsidR="004B42B1" w:rsidRDefault="004B42B1">
      <w:pPr>
        <w:rPr>
          <w:rFonts w:hint="eastAsia"/>
        </w:rPr>
      </w:pPr>
      <w:r>
        <w:rPr>
          <w:rFonts w:hint="eastAsia"/>
        </w:rPr>
        <w:t>hou4 shi4 jing3：后视镜的拼音与文化意义</w:t>
      </w:r>
    </w:p>
    <w:p w14:paraId="69AE1F60" w14:textId="77777777" w:rsidR="004B42B1" w:rsidRDefault="004B42B1">
      <w:pPr>
        <w:rPr>
          <w:rFonts w:hint="eastAsia"/>
        </w:rPr>
      </w:pPr>
      <w:r>
        <w:rPr>
          <w:rFonts w:hint="eastAsia"/>
        </w:rPr>
        <w:t>在汉语中，“后视镜”的拼音是 hòu shì jìng，它不仅仅是一个汽车部件的名字，更是一种文化的象征。后视镜的存在提醒着人们回顾过去的重要性，它让驾驶者能够看到身后的情况，从而安全地做出驾驶决策。在中国文化里，回顾历史和尊重传统是非常重要的价值观，而后视镜就像是连接现在与过去的桥梁，让人们不忘本源，同时也能更好地规划未来。</w:t>
      </w:r>
    </w:p>
    <w:p w14:paraId="29A4DD97" w14:textId="77777777" w:rsidR="004B42B1" w:rsidRDefault="004B42B1">
      <w:pPr>
        <w:rPr>
          <w:rFonts w:hint="eastAsia"/>
        </w:rPr>
      </w:pPr>
    </w:p>
    <w:p w14:paraId="0493D9F0" w14:textId="77777777" w:rsidR="004B42B1" w:rsidRDefault="004B4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74B1" w14:textId="77777777" w:rsidR="004B42B1" w:rsidRDefault="004B42B1">
      <w:pPr>
        <w:rPr>
          <w:rFonts w:hint="eastAsia"/>
        </w:rPr>
      </w:pPr>
      <w:r>
        <w:rPr>
          <w:rFonts w:hint="eastAsia"/>
        </w:rPr>
        <w:t>hou4 shi4 jing3：从发明到普及的历史进程</w:t>
      </w:r>
    </w:p>
    <w:p w14:paraId="773D58FD" w14:textId="77777777" w:rsidR="004B42B1" w:rsidRDefault="004B42B1">
      <w:pPr>
        <w:rPr>
          <w:rFonts w:hint="eastAsia"/>
        </w:rPr>
      </w:pPr>
      <w:r>
        <w:rPr>
          <w:rFonts w:hint="eastAsia"/>
        </w:rPr>
        <w:t>后视镜的发明可以追溯到20世纪初，最早的汽车并没有配备这一装置。随着汽车技术的发展和道路状况的复杂化，人们对行车安全的要求也日益提高。1914年，美国赛车手Ray Harroun在他的Marmon Wasp赛车上安装了一个小型镜子来观察后方情况，这被普遍认为是世界上第一个车载后视镜。随后，后视镜逐渐成为标准配置，并且不断改进，直至今日成为车辆不可或缺的一部分。</w:t>
      </w:r>
    </w:p>
    <w:p w14:paraId="1C12486C" w14:textId="77777777" w:rsidR="004B42B1" w:rsidRDefault="004B42B1">
      <w:pPr>
        <w:rPr>
          <w:rFonts w:hint="eastAsia"/>
        </w:rPr>
      </w:pPr>
    </w:p>
    <w:p w14:paraId="0332B193" w14:textId="77777777" w:rsidR="004B42B1" w:rsidRDefault="004B4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81038" w14:textId="77777777" w:rsidR="004B42B1" w:rsidRDefault="004B42B1">
      <w:pPr>
        <w:rPr>
          <w:rFonts w:hint="eastAsia"/>
        </w:rPr>
      </w:pPr>
      <w:r>
        <w:rPr>
          <w:rFonts w:hint="eastAsia"/>
        </w:rPr>
        <w:t>hou4 shi4 jing3：设计原理和技术革新</w:t>
      </w:r>
    </w:p>
    <w:p w14:paraId="50C5607D" w14:textId="77777777" w:rsidR="004B42B1" w:rsidRDefault="004B42B1">
      <w:pPr>
        <w:rPr>
          <w:rFonts w:hint="eastAsia"/>
        </w:rPr>
      </w:pPr>
      <w:r>
        <w:rPr>
          <w:rFonts w:hint="eastAsia"/>
        </w:rPr>
        <w:t>现代后视镜的设计不仅考虑到了实用性，还融入了许多高科技元素。传统的平面镜面已经被曲面镜、双曲率镜等新型材料所取代，这些变化使得视野更加宽广清晰。电子后视镜（CMS）也开始崭露头角，它们通过摄像头传输图像到车内显示屏上，极大地提高了夜间或恶劣天气条件下的可见度。不仅如此，一些高级车型甚至配备了自动防眩目功能，确保了驾驶员在强光下的视觉舒适性。</w:t>
      </w:r>
    </w:p>
    <w:p w14:paraId="69326229" w14:textId="77777777" w:rsidR="004B42B1" w:rsidRDefault="004B42B1">
      <w:pPr>
        <w:rPr>
          <w:rFonts w:hint="eastAsia"/>
        </w:rPr>
      </w:pPr>
    </w:p>
    <w:p w14:paraId="2ECB5204" w14:textId="77777777" w:rsidR="004B42B1" w:rsidRDefault="004B4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2FA3" w14:textId="77777777" w:rsidR="004B42B1" w:rsidRDefault="004B42B1">
      <w:pPr>
        <w:rPr>
          <w:rFonts w:hint="eastAsia"/>
        </w:rPr>
      </w:pPr>
      <w:r>
        <w:rPr>
          <w:rFonts w:hint="eastAsia"/>
        </w:rPr>
        <w:t>hou4 shi4 jing3：法规要求与使用建议</w:t>
      </w:r>
    </w:p>
    <w:p w14:paraId="3D3E3D6A" w14:textId="77777777" w:rsidR="004B42B1" w:rsidRDefault="004B42B1">
      <w:pPr>
        <w:rPr>
          <w:rFonts w:hint="eastAsia"/>
        </w:rPr>
      </w:pPr>
      <w:r>
        <w:rPr>
          <w:rFonts w:hint="eastAsia"/>
        </w:rPr>
        <w:t>各国对于后视镜都有严格的规定，以保证其在各种环境下的有效性。例如，在欧洲，所有的新车都必须装备符合ECE R46标准的外侧后视镜；而在北美，则遵循FMVSS 111标准。正确调整后视镜的位置至关重要，应确保能覆盖足够的范围而不产生盲区。一般而言，左侧后视镜应该可以看到车体的一小部分以及车道线，而右侧则需要适当向外倾斜，以便于检查右转时的交通状况。</w:t>
      </w:r>
    </w:p>
    <w:p w14:paraId="453F4EA8" w14:textId="77777777" w:rsidR="004B42B1" w:rsidRDefault="004B42B1">
      <w:pPr>
        <w:rPr>
          <w:rFonts w:hint="eastAsia"/>
        </w:rPr>
      </w:pPr>
    </w:p>
    <w:p w14:paraId="6C714E8F" w14:textId="77777777" w:rsidR="004B42B1" w:rsidRDefault="004B4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E8CFE" w14:textId="77777777" w:rsidR="004B42B1" w:rsidRDefault="004B42B1">
      <w:pPr>
        <w:rPr>
          <w:rFonts w:hint="eastAsia"/>
        </w:rPr>
      </w:pPr>
      <w:r>
        <w:rPr>
          <w:rFonts w:hint="eastAsia"/>
        </w:rPr>
        <w:t>hou4 shi4 jing3：市场趋势与发展前景</w:t>
      </w:r>
    </w:p>
    <w:p w14:paraId="7EB3E871" w14:textId="77777777" w:rsidR="004B42B1" w:rsidRDefault="004B42B1">
      <w:pPr>
        <w:rPr>
          <w:rFonts w:hint="eastAsia"/>
        </w:rPr>
      </w:pPr>
      <w:r>
        <w:rPr>
          <w:rFonts w:hint="eastAsia"/>
        </w:rPr>
        <w:t>随着智能交通系统的不断发展，后视镜也在经历着前所未有的变革。未来的后视镜可能会集成更多的传感器和通信模块，实现与其他车辆或者基础设施之间的信息交换。这样的发展将有助于构建一个更加高效和谐的道路生态系统。随着环保意识的增强，轻量化、节能型材料的应用也将成为行业关注的重点之一。无论技术如何进步，后视镜作为保障交通安全的关键组件之一，始终扮演着不可替代的角色。</w:t>
      </w:r>
    </w:p>
    <w:p w14:paraId="4C4CE689" w14:textId="77777777" w:rsidR="004B42B1" w:rsidRDefault="004B42B1">
      <w:pPr>
        <w:rPr>
          <w:rFonts w:hint="eastAsia"/>
        </w:rPr>
      </w:pPr>
    </w:p>
    <w:p w14:paraId="321E2DC0" w14:textId="77777777" w:rsidR="004B42B1" w:rsidRDefault="004B4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85AB1" w14:textId="3D34EABD" w:rsidR="00257512" w:rsidRDefault="00257512"/>
    <w:sectPr w:rsidR="0025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12"/>
    <w:rsid w:val="00257512"/>
    <w:rsid w:val="004B42B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DD7B6-C140-4BCA-A43B-100CCE2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