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8AFF" w14:textId="77777777" w:rsidR="007852D7" w:rsidRDefault="007852D7">
      <w:pPr>
        <w:rPr>
          <w:rFonts w:hint="eastAsia"/>
        </w:rPr>
      </w:pPr>
      <w:r>
        <w:rPr>
          <w:rFonts w:hint="eastAsia"/>
        </w:rPr>
        <w:t>Yǔyán Jiāohuì de Jīchū Rènshí</w:t>
      </w:r>
    </w:p>
    <w:p w14:paraId="4D17FF7B" w14:textId="77777777" w:rsidR="007852D7" w:rsidRDefault="007852D7">
      <w:pPr>
        <w:rPr>
          <w:rFonts w:hint="eastAsia"/>
        </w:rPr>
      </w:pPr>
      <w:r>
        <w:rPr>
          <w:rFonts w:hint="eastAsia"/>
        </w:rPr>
        <w:t>口语交际，即我们日常生活中所说的交谈或对话，是人们交流思想、分享信息、表达情感的重要方式。它不仅仅局限于言语上的沟通，还包括了肢体语言、面部表情和语调等非语言元素。在现代社会中，良好的口语交际能力是一个人必备的技能之一。无论是在家庭聚会、职场会议还是社交场合，有效的沟通都可以帮助我们更好地理解彼此，解决问题，甚至建立深厚的友谊。</w:t>
      </w:r>
    </w:p>
    <w:p w14:paraId="1C986AB6" w14:textId="77777777" w:rsidR="007852D7" w:rsidRDefault="007852D7">
      <w:pPr>
        <w:rPr>
          <w:rFonts w:hint="eastAsia"/>
        </w:rPr>
      </w:pPr>
    </w:p>
    <w:p w14:paraId="7C7D0EFC" w14:textId="77777777" w:rsidR="007852D7" w:rsidRDefault="007852D7">
      <w:pPr>
        <w:rPr>
          <w:rFonts w:hint="eastAsia"/>
        </w:rPr>
      </w:pPr>
      <w:r>
        <w:rPr>
          <w:rFonts w:hint="eastAsia"/>
        </w:rPr>
        <w:t xml:space="preserve"> </w:t>
      </w:r>
    </w:p>
    <w:p w14:paraId="77CA6804" w14:textId="77777777" w:rsidR="007852D7" w:rsidRDefault="007852D7">
      <w:pPr>
        <w:rPr>
          <w:rFonts w:hint="eastAsia"/>
        </w:rPr>
      </w:pPr>
      <w:r>
        <w:rPr>
          <w:rFonts w:hint="eastAsia"/>
        </w:rPr>
        <w:t>Rúhé Xiǎngyǒu Yīgè Xiǎoyǎn Lǐ de Bǎoliúkǒu cái néng Jiàorú?</w:t>
      </w:r>
    </w:p>
    <w:p w14:paraId="09AB2E55" w14:textId="77777777" w:rsidR="007852D7" w:rsidRDefault="007852D7">
      <w:pPr>
        <w:rPr>
          <w:rFonts w:hint="eastAsia"/>
        </w:rPr>
      </w:pPr>
      <w:r>
        <w:rPr>
          <w:rFonts w:hint="eastAsia"/>
        </w:rPr>
        <w:t>想要拥有一个印象里的好口才并非一蹴而就的事情，而是需要长时间的学习与实践。要敢于开口说话，不要害怕犯错。每一次的尝试都是进步的机会。丰富自己的知识面也非常重要，因为有话可说的前提是你对讨论的话题有所了解。练习倾听他人的意见同样不可忽视，一个好的沟通者不仅会表达自己，还会尊重并认真听取对方的观点。</w:t>
      </w:r>
    </w:p>
    <w:p w14:paraId="045262DD" w14:textId="77777777" w:rsidR="007852D7" w:rsidRDefault="007852D7">
      <w:pPr>
        <w:rPr>
          <w:rFonts w:hint="eastAsia"/>
        </w:rPr>
      </w:pPr>
    </w:p>
    <w:p w14:paraId="1D6AC32D" w14:textId="77777777" w:rsidR="007852D7" w:rsidRDefault="007852D7">
      <w:pPr>
        <w:rPr>
          <w:rFonts w:hint="eastAsia"/>
        </w:rPr>
      </w:pPr>
      <w:r>
        <w:rPr>
          <w:rFonts w:hint="eastAsia"/>
        </w:rPr>
        <w:t xml:space="preserve"> </w:t>
      </w:r>
    </w:p>
    <w:p w14:paraId="3FF70858" w14:textId="77777777" w:rsidR="007852D7" w:rsidRDefault="007852D7">
      <w:pPr>
        <w:rPr>
          <w:rFonts w:hint="eastAsia"/>
        </w:rPr>
      </w:pPr>
      <w:r>
        <w:rPr>
          <w:rFonts w:hint="eastAsia"/>
        </w:rPr>
        <w:t>Bùtóng Chǎngjǐng Xià de Tèdiǎn yǔ Yàoqiú</w:t>
      </w:r>
    </w:p>
    <w:p w14:paraId="4202C5DC" w14:textId="77777777" w:rsidR="007852D7" w:rsidRDefault="007852D7">
      <w:pPr>
        <w:rPr>
          <w:rFonts w:hint="eastAsia"/>
        </w:rPr>
      </w:pPr>
      <w:r>
        <w:rPr>
          <w:rFonts w:hint="eastAsia"/>
        </w:rPr>
        <w:t>不同场景下的口语交际有着各自的特点和要求。例如，在正式的工作环境中，我们应该保持礼貌和专业的态度，使用清晰准确的语言进行交流；而在朋友之间的闲聊则可以更加轻松随意些。跨文化交流时还需要注意文化差异带来的影响，避免因误解而产生不必要的矛盾。因此，根据具体情况调整我们的沟通方式是非常必要的。</w:t>
      </w:r>
    </w:p>
    <w:p w14:paraId="22478674" w14:textId="77777777" w:rsidR="007852D7" w:rsidRDefault="007852D7">
      <w:pPr>
        <w:rPr>
          <w:rFonts w:hint="eastAsia"/>
        </w:rPr>
      </w:pPr>
    </w:p>
    <w:p w14:paraId="21BBAE3D" w14:textId="77777777" w:rsidR="007852D7" w:rsidRDefault="007852D7">
      <w:pPr>
        <w:rPr>
          <w:rFonts w:hint="eastAsia"/>
        </w:rPr>
      </w:pPr>
      <w:r>
        <w:rPr>
          <w:rFonts w:hint="eastAsia"/>
        </w:rPr>
        <w:t xml:space="preserve"> </w:t>
      </w:r>
    </w:p>
    <w:p w14:paraId="12FFFC24" w14:textId="77777777" w:rsidR="007852D7" w:rsidRDefault="007852D7">
      <w:pPr>
        <w:rPr>
          <w:rFonts w:hint="eastAsia"/>
        </w:rPr>
      </w:pPr>
      <w:r>
        <w:rPr>
          <w:rFonts w:hint="eastAsia"/>
        </w:rPr>
        <w:t>Kǒuyǔ Jiāohuì de Jìnéng Fāzhǎn</w:t>
      </w:r>
    </w:p>
    <w:p w14:paraId="5D98B23F" w14:textId="77777777" w:rsidR="007852D7" w:rsidRDefault="007852D7">
      <w:pPr>
        <w:rPr>
          <w:rFonts w:hint="eastAsia"/>
        </w:rPr>
      </w:pPr>
      <w:r>
        <w:rPr>
          <w:rFonts w:hint="eastAsia"/>
        </w:rPr>
        <w:t>口语交际技能的发展对于个人成长和社会交往具有重要意义。从儿童时期开始，我们就通过模仿大人来学习如何正确地用语言表达自己的需求和想法。随着年龄的增长，我们需要不断扩展词汇量，提高语法准确性，并学会根据不同的情境选择合适的话语。学校教育也在这个过程中扮演着关键角色，通过课堂讨论、小组合作等活动培养学生的沟通能力。现代科技也为口语交际提供了新的平台，如在线聊天工具、社交媒体等，使得远距离的人们也能方便地进行交流。</w:t>
      </w:r>
    </w:p>
    <w:p w14:paraId="4C1BD0A2" w14:textId="77777777" w:rsidR="007852D7" w:rsidRDefault="007852D7">
      <w:pPr>
        <w:rPr>
          <w:rFonts w:hint="eastAsia"/>
        </w:rPr>
      </w:pPr>
    </w:p>
    <w:p w14:paraId="761D78B6" w14:textId="77777777" w:rsidR="007852D7" w:rsidRDefault="007852D7">
      <w:pPr>
        <w:rPr>
          <w:rFonts w:hint="eastAsia"/>
        </w:rPr>
      </w:pPr>
      <w:r>
        <w:rPr>
          <w:rFonts w:hint="eastAsia"/>
        </w:rPr>
        <w:t xml:space="preserve"> </w:t>
      </w:r>
    </w:p>
    <w:p w14:paraId="75E5EF0E" w14:textId="77777777" w:rsidR="007852D7" w:rsidRDefault="007852D7">
      <w:pPr>
        <w:rPr>
          <w:rFonts w:hint="eastAsia"/>
        </w:rPr>
      </w:pPr>
      <w:r>
        <w:rPr>
          <w:rFonts w:hint="eastAsia"/>
        </w:rPr>
        <w:t>Jiějué Kǒuyǔ Jiāohuì Zhōng de Wèntí</w:t>
      </w:r>
    </w:p>
    <w:p w14:paraId="1752BBB4" w14:textId="77777777" w:rsidR="007852D7" w:rsidRDefault="007852D7">
      <w:pPr>
        <w:rPr>
          <w:rFonts w:hint="eastAsia"/>
        </w:rPr>
      </w:pPr>
      <w:r>
        <w:rPr>
          <w:rFonts w:hint="eastAsia"/>
        </w:rPr>
        <w:t>解决口语交际中的问题首先要识别问题所在。有时候可能是由于双方的信息不对称导致的理解偏差，这时可以通过提问澄清来改善。如果是因为情绪因素影响了正常沟通，那么先处理好个人的情绪再继续对话可能会更有效果。当遇到难以启齿的话题时，寻找合适的切入点也很重要。开放的心态加上灵活应变的能力可以帮助我们在各种复杂的口语交际情境中游刃有余。</w:t>
      </w:r>
    </w:p>
    <w:p w14:paraId="47680B32" w14:textId="77777777" w:rsidR="007852D7" w:rsidRDefault="007852D7">
      <w:pPr>
        <w:rPr>
          <w:rFonts w:hint="eastAsia"/>
        </w:rPr>
      </w:pPr>
    </w:p>
    <w:p w14:paraId="0DF9FFE6" w14:textId="77777777" w:rsidR="007852D7" w:rsidRDefault="007852D7">
      <w:pPr>
        <w:rPr>
          <w:rFonts w:hint="eastAsia"/>
        </w:rPr>
      </w:pPr>
      <w:r>
        <w:rPr>
          <w:rFonts w:hint="eastAsia"/>
        </w:rPr>
        <w:t xml:space="preserve"> </w:t>
      </w:r>
    </w:p>
    <w:p w14:paraId="47A8D45F" w14:textId="77777777" w:rsidR="007852D7" w:rsidRDefault="007852D7">
      <w:pPr>
        <w:rPr>
          <w:rFonts w:hint="eastAsia"/>
        </w:rPr>
      </w:pPr>
      <w:r>
        <w:rPr>
          <w:rFonts w:hint="eastAsia"/>
        </w:rPr>
        <w:t>Xiàn dài Huìyì kǒuyǔ jiāohuì de Qūshì</w:t>
      </w:r>
    </w:p>
    <w:p w14:paraId="09041CF2" w14:textId="77777777" w:rsidR="007852D7" w:rsidRDefault="007852D7">
      <w:pPr>
        <w:rPr>
          <w:rFonts w:hint="eastAsia"/>
        </w:rPr>
      </w:pPr>
      <w:r>
        <w:rPr>
          <w:rFonts w:hint="eastAsia"/>
        </w:rPr>
        <w:t>现代会议口语交际的趋势正朝着更加高效、互动的方向发展。传统的单向演讲模式逐渐被打破，取而代之的是参与者之间更为频繁的问答环节和小组讨论。这样的变化不仅促进了信息的有效传递，还增强了团队成员间的协作精神。为了适应这一趋势，许多企业都在培训员工掌握高效的沟通技巧，包括但不限于积极倾听、简洁明了地陈述观点以及适时给予反馈等方面。与此利用视频会议软件等技术手段也成为了远程会议的新常态，为跨地区的企业合作和个人交流带来了极大的便利。</w:t>
      </w:r>
    </w:p>
    <w:p w14:paraId="40A3AE71" w14:textId="77777777" w:rsidR="007852D7" w:rsidRDefault="007852D7">
      <w:pPr>
        <w:rPr>
          <w:rFonts w:hint="eastAsia"/>
        </w:rPr>
      </w:pPr>
    </w:p>
    <w:p w14:paraId="49B30D9F" w14:textId="77777777" w:rsidR="007852D7" w:rsidRDefault="007852D7">
      <w:pPr>
        <w:rPr>
          <w:rFonts w:hint="eastAsia"/>
        </w:rPr>
      </w:pPr>
      <w:r>
        <w:rPr>
          <w:rFonts w:hint="eastAsia"/>
        </w:rPr>
        <w:t>本文是由懂得生活网（dongdeshenghuo.com）为大家创作</w:t>
      </w:r>
    </w:p>
    <w:p w14:paraId="2D62057B" w14:textId="6267F872" w:rsidR="003B422E" w:rsidRDefault="003B422E"/>
    <w:sectPr w:rsidR="003B4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2E"/>
    <w:rsid w:val="003B422E"/>
    <w:rsid w:val="007852D7"/>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0D777-EED9-4C31-84BC-51F2F954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22E"/>
    <w:rPr>
      <w:rFonts w:cstheme="majorBidi"/>
      <w:color w:val="2F5496" w:themeColor="accent1" w:themeShade="BF"/>
      <w:sz w:val="28"/>
      <w:szCs w:val="28"/>
    </w:rPr>
  </w:style>
  <w:style w:type="character" w:customStyle="1" w:styleId="50">
    <w:name w:val="标题 5 字符"/>
    <w:basedOn w:val="a0"/>
    <w:link w:val="5"/>
    <w:uiPriority w:val="9"/>
    <w:semiHidden/>
    <w:rsid w:val="003B422E"/>
    <w:rPr>
      <w:rFonts w:cstheme="majorBidi"/>
      <w:color w:val="2F5496" w:themeColor="accent1" w:themeShade="BF"/>
      <w:sz w:val="24"/>
    </w:rPr>
  </w:style>
  <w:style w:type="character" w:customStyle="1" w:styleId="60">
    <w:name w:val="标题 6 字符"/>
    <w:basedOn w:val="a0"/>
    <w:link w:val="6"/>
    <w:uiPriority w:val="9"/>
    <w:semiHidden/>
    <w:rsid w:val="003B422E"/>
    <w:rPr>
      <w:rFonts w:cstheme="majorBidi"/>
      <w:b/>
      <w:bCs/>
      <w:color w:val="2F5496" w:themeColor="accent1" w:themeShade="BF"/>
    </w:rPr>
  </w:style>
  <w:style w:type="character" w:customStyle="1" w:styleId="70">
    <w:name w:val="标题 7 字符"/>
    <w:basedOn w:val="a0"/>
    <w:link w:val="7"/>
    <w:uiPriority w:val="9"/>
    <w:semiHidden/>
    <w:rsid w:val="003B422E"/>
    <w:rPr>
      <w:rFonts w:cstheme="majorBidi"/>
      <w:b/>
      <w:bCs/>
      <w:color w:val="595959" w:themeColor="text1" w:themeTint="A6"/>
    </w:rPr>
  </w:style>
  <w:style w:type="character" w:customStyle="1" w:styleId="80">
    <w:name w:val="标题 8 字符"/>
    <w:basedOn w:val="a0"/>
    <w:link w:val="8"/>
    <w:uiPriority w:val="9"/>
    <w:semiHidden/>
    <w:rsid w:val="003B422E"/>
    <w:rPr>
      <w:rFonts w:cstheme="majorBidi"/>
      <w:color w:val="595959" w:themeColor="text1" w:themeTint="A6"/>
    </w:rPr>
  </w:style>
  <w:style w:type="character" w:customStyle="1" w:styleId="90">
    <w:name w:val="标题 9 字符"/>
    <w:basedOn w:val="a0"/>
    <w:link w:val="9"/>
    <w:uiPriority w:val="9"/>
    <w:semiHidden/>
    <w:rsid w:val="003B422E"/>
    <w:rPr>
      <w:rFonts w:eastAsiaTheme="majorEastAsia" w:cstheme="majorBidi"/>
      <w:color w:val="595959" w:themeColor="text1" w:themeTint="A6"/>
    </w:rPr>
  </w:style>
  <w:style w:type="paragraph" w:styleId="a3">
    <w:name w:val="Title"/>
    <w:basedOn w:val="a"/>
    <w:next w:val="a"/>
    <w:link w:val="a4"/>
    <w:uiPriority w:val="10"/>
    <w:qFormat/>
    <w:rsid w:val="003B4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22E"/>
    <w:pPr>
      <w:spacing w:before="160"/>
      <w:jc w:val="center"/>
    </w:pPr>
    <w:rPr>
      <w:i/>
      <w:iCs/>
      <w:color w:val="404040" w:themeColor="text1" w:themeTint="BF"/>
    </w:rPr>
  </w:style>
  <w:style w:type="character" w:customStyle="1" w:styleId="a8">
    <w:name w:val="引用 字符"/>
    <w:basedOn w:val="a0"/>
    <w:link w:val="a7"/>
    <w:uiPriority w:val="29"/>
    <w:rsid w:val="003B422E"/>
    <w:rPr>
      <w:i/>
      <w:iCs/>
      <w:color w:val="404040" w:themeColor="text1" w:themeTint="BF"/>
    </w:rPr>
  </w:style>
  <w:style w:type="paragraph" w:styleId="a9">
    <w:name w:val="List Paragraph"/>
    <w:basedOn w:val="a"/>
    <w:uiPriority w:val="34"/>
    <w:qFormat/>
    <w:rsid w:val="003B422E"/>
    <w:pPr>
      <w:ind w:left="720"/>
      <w:contextualSpacing/>
    </w:pPr>
  </w:style>
  <w:style w:type="character" w:styleId="aa">
    <w:name w:val="Intense Emphasis"/>
    <w:basedOn w:val="a0"/>
    <w:uiPriority w:val="21"/>
    <w:qFormat/>
    <w:rsid w:val="003B422E"/>
    <w:rPr>
      <w:i/>
      <w:iCs/>
      <w:color w:val="2F5496" w:themeColor="accent1" w:themeShade="BF"/>
    </w:rPr>
  </w:style>
  <w:style w:type="paragraph" w:styleId="ab">
    <w:name w:val="Intense Quote"/>
    <w:basedOn w:val="a"/>
    <w:next w:val="a"/>
    <w:link w:val="ac"/>
    <w:uiPriority w:val="30"/>
    <w:qFormat/>
    <w:rsid w:val="003B4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22E"/>
    <w:rPr>
      <w:i/>
      <w:iCs/>
      <w:color w:val="2F5496" w:themeColor="accent1" w:themeShade="BF"/>
    </w:rPr>
  </w:style>
  <w:style w:type="character" w:styleId="ad">
    <w:name w:val="Intense Reference"/>
    <w:basedOn w:val="a0"/>
    <w:uiPriority w:val="32"/>
    <w:qFormat/>
    <w:rsid w:val="003B4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