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3645" w14:textId="77777777" w:rsidR="00CF1800" w:rsidRDefault="00CF1800">
      <w:pPr>
        <w:rPr>
          <w:rFonts w:hint="eastAsia"/>
        </w:rPr>
      </w:pPr>
      <w:r>
        <w:rPr>
          <w:rFonts w:hint="eastAsia"/>
        </w:rPr>
        <w:t>Beijiao Zhen (北滘镇的拼音)</w:t>
      </w:r>
    </w:p>
    <w:p w14:paraId="4EE3DFFF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0DB5" w14:textId="77777777" w:rsidR="00CF1800" w:rsidRDefault="00CF1800">
      <w:pPr>
        <w:rPr>
          <w:rFonts w:hint="eastAsia"/>
        </w:rPr>
      </w:pPr>
      <w:r>
        <w:rPr>
          <w:rFonts w:hint="eastAsia"/>
        </w:rPr>
        <w:t>位于中国广东省佛山市顺德区的北滘镇，是一个充满活力与历史韵味的地方。作为珠江三角洲地区的一部分，北滘镇不仅承载着悠久的文化传统，而且在现代经济和社会发展中也扮演着重要角色。它以其独特的地理位置和优越的发展条件吸引了众多投资者的目光。</w:t>
      </w:r>
    </w:p>
    <w:p w14:paraId="7B475BB8" w14:textId="77777777" w:rsidR="00CF1800" w:rsidRDefault="00CF1800">
      <w:pPr>
        <w:rPr>
          <w:rFonts w:hint="eastAsia"/>
        </w:rPr>
      </w:pPr>
    </w:p>
    <w:p w14:paraId="5A9A51B6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0772" w14:textId="77777777" w:rsidR="00CF1800" w:rsidRDefault="00CF1800">
      <w:pPr>
        <w:rPr>
          <w:rFonts w:hint="eastAsia"/>
        </w:rPr>
      </w:pPr>
      <w:r>
        <w:rPr>
          <w:rFonts w:hint="eastAsia"/>
        </w:rPr>
        <w:t>自然风光</w:t>
      </w:r>
    </w:p>
    <w:p w14:paraId="21CE324A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3CF5A" w14:textId="77777777" w:rsidR="00CF1800" w:rsidRDefault="00CF1800">
      <w:pPr>
        <w:rPr>
          <w:rFonts w:hint="eastAsia"/>
        </w:rPr>
      </w:pPr>
      <w:r>
        <w:rPr>
          <w:rFonts w:hint="eastAsia"/>
        </w:rPr>
        <w:t>北滘镇四周环水，河网密布，拥有丰富的水资源。这些河流不仅为当地农业提供了充足的灌溉水源，还形成了美丽的自然景观。沿着河岸漫步，可以欣赏到两岸绿树成荫、鸟语花香的田园风光；而在夏季夜晚，则能感受到习习凉风带来的惬意。北滘还有不少公园绿地供居民休闲娱乐，如碧江公园等，都是市民亲近自然的好去处。</w:t>
      </w:r>
    </w:p>
    <w:p w14:paraId="758BAD9C" w14:textId="77777777" w:rsidR="00CF1800" w:rsidRDefault="00CF1800">
      <w:pPr>
        <w:rPr>
          <w:rFonts w:hint="eastAsia"/>
        </w:rPr>
      </w:pPr>
    </w:p>
    <w:p w14:paraId="592BC227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1125" w14:textId="77777777" w:rsidR="00CF1800" w:rsidRDefault="00CF1800">
      <w:pPr>
        <w:rPr>
          <w:rFonts w:hint="eastAsia"/>
        </w:rPr>
      </w:pPr>
      <w:r>
        <w:rPr>
          <w:rFonts w:hint="eastAsia"/>
        </w:rPr>
        <w:t>历史文化</w:t>
      </w:r>
    </w:p>
    <w:p w14:paraId="0C247832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FDA36" w14:textId="77777777" w:rsidR="00CF1800" w:rsidRDefault="00CF1800">
      <w:pPr>
        <w:rPr>
          <w:rFonts w:hint="eastAsia"/>
        </w:rPr>
      </w:pPr>
      <w:r>
        <w:rPr>
          <w:rFonts w:hint="eastAsia"/>
        </w:rPr>
        <w:t>北滘的历史可追溯至宋代，当时这里已经形成了较为繁荣的村落。明清时期，随着商业贸易的发展，北滘逐渐成为重要的商贸中心之一。在北滘仍能看到许多保存完好的古建筑，它们见证了这座古镇几百年的变迁与发展。其中最著名的当属碧江金楼，这是一座典型的岭南风格民居建筑群，以其精美的木雕装饰而闻名遐迩。</w:t>
      </w:r>
    </w:p>
    <w:p w14:paraId="6D90E4C3" w14:textId="77777777" w:rsidR="00CF1800" w:rsidRDefault="00CF1800">
      <w:pPr>
        <w:rPr>
          <w:rFonts w:hint="eastAsia"/>
        </w:rPr>
      </w:pPr>
    </w:p>
    <w:p w14:paraId="547184AD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4749" w14:textId="77777777" w:rsidR="00CF1800" w:rsidRDefault="00CF1800">
      <w:pPr>
        <w:rPr>
          <w:rFonts w:hint="eastAsia"/>
        </w:rPr>
      </w:pPr>
      <w:r>
        <w:rPr>
          <w:rFonts w:hint="eastAsia"/>
        </w:rPr>
        <w:t>经济发展</w:t>
      </w:r>
    </w:p>
    <w:p w14:paraId="1B49FD72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0F26" w14:textId="77777777" w:rsidR="00CF1800" w:rsidRDefault="00CF1800">
      <w:pPr>
        <w:rPr>
          <w:rFonts w:hint="eastAsia"/>
        </w:rPr>
      </w:pPr>
      <w:r>
        <w:rPr>
          <w:rFonts w:hint="eastAsia"/>
        </w:rPr>
        <w:t>改革开放以来，北滘凭借其得天独厚的地理优势和政策支持，迅速崛起为一个工业重镇。家电制造业是北滘最具代表性的产业之一，这里汇聚了包括美的集团在内的多家知名家电企业。除了传统产业外，近年来北滘也在积极培育新兴产业，如智能装备、新材料等领域，并取得了一定的成绩。目前，北滘正朝着建设现代化新型城镇的目标稳步前进。</w:t>
      </w:r>
    </w:p>
    <w:p w14:paraId="49E25664" w14:textId="77777777" w:rsidR="00CF1800" w:rsidRDefault="00CF1800">
      <w:pPr>
        <w:rPr>
          <w:rFonts w:hint="eastAsia"/>
        </w:rPr>
      </w:pPr>
    </w:p>
    <w:p w14:paraId="5CFF1D98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8B7A6" w14:textId="77777777" w:rsidR="00CF1800" w:rsidRDefault="00CF1800">
      <w:pPr>
        <w:rPr>
          <w:rFonts w:hint="eastAsia"/>
        </w:rPr>
      </w:pPr>
      <w:r>
        <w:rPr>
          <w:rFonts w:hint="eastAsia"/>
        </w:rPr>
        <w:t>社会民生</w:t>
      </w:r>
    </w:p>
    <w:p w14:paraId="6492CECB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F0E60" w14:textId="77777777" w:rsidR="00CF1800" w:rsidRDefault="00CF1800">
      <w:pPr>
        <w:rPr>
          <w:rFonts w:hint="eastAsia"/>
        </w:rPr>
      </w:pPr>
      <w:r>
        <w:rPr>
          <w:rFonts w:hint="eastAsia"/>
        </w:rPr>
        <w:t>随着经济水平的提高，北滘的社会事业也得到了长足进步。教育方面，全镇共有各类学校数十所，能够满足不同年龄段学生的学习需求；医疗卫生条件日益改善，多所医院诊所遍布各社区；文化体育活动丰富多彩，每逢节假日都会有各种形式的庆祝活动举行。为了提升居民生活质量，政府还加大了对基础设施建设的投资力度，不断完善交通网络、优化居住环境。</w:t>
      </w:r>
    </w:p>
    <w:p w14:paraId="58EDBEC5" w14:textId="77777777" w:rsidR="00CF1800" w:rsidRDefault="00CF1800">
      <w:pPr>
        <w:rPr>
          <w:rFonts w:hint="eastAsia"/>
        </w:rPr>
      </w:pPr>
    </w:p>
    <w:p w14:paraId="5E6E2E3C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936A7" w14:textId="77777777" w:rsidR="00CF1800" w:rsidRDefault="00CF1800">
      <w:pPr>
        <w:rPr>
          <w:rFonts w:hint="eastAsia"/>
        </w:rPr>
      </w:pPr>
      <w:r>
        <w:rPr>
          <w:rFonts w:hint="eastAsia"/>
        </w:rPr>
        <w:t>未来展望</w:t>
      </w:r>
    </w:p>
    <w:p w14:paraId="497CDBE5" w14:textId="77777777" w:rsidR="00CF1800" w:rsidRDefault="00CF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DC013" w14:textId="77777777" w:rsidR="00CF1800" w:rsidRDefault="00CF1800">
      <w:pPr>
        <w:rPr>
          <w:rFonts w:hint="eastAsia"/>
        </w:rPr>
      </w:pPr>
      <w:r>
        <w:rPr>
          <w:rFonts w:hint="eastAsia"/>
        </w:rPr>
        <w:t>站在新的历史起点上，北滘将继续秉承“创新引领、绿色发展”的理念，努力打造宜居宜业宜游的美好家园。一方面，将进一步深化供给侧结构性改革，推动传统产业转型升级；另一方面，也将更加注重生态环境保护，实现人与自然和谐共生。相信在未来几年里，我们将会看到一个更加美丽富饶的新北滘展现在世人面前。</w:t>
      </w:r>
    </w:p>
    <w:p w14:paraId="6839A109" w14:textId="77777777" w:rsidR="00CF1800" w:rsidRDefault="00CF1800">
      <w:pPr>
        <w:rPr>
          <w:rFonts w:hint="eastAsia"/>
        </w:rPr>
      </w:pPr>
    </w:p>
    <w:p w14:paraId="0EB38823" w14:textId="77777777" w:rsidR="00CF1800" w:rsidRDefault="00CF1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9689" w14:textId="05E3C970" w:rsidR="002F1763" w:rsidRDefault="002F1763"/>
    <w:sectPr w:rsidR="002F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63"/>
    <w:rsid w:val="002F1763"/>
    <w:rsid w:val="003F1193"/>
    <w:rsid w:val="00C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2378-810F-417D-8D2B-C915A574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