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28E7" w14:textId="77777777" w:rsidR="00EA55F7" w:rsidRDefault="00EA55F7">
      <w:pPr>
        <w:rPr>
          <w:rFonts w:hint="eastAsia"/>
        </w:rPr>
      </w:pPr>
      <w:r>
        <w:rPr>
          <w:rFonts w:hint="eastAsia"/>
        </w:rPr>
        <w:t>初一语文11课生字的拼音2024年</w:t>
      </w:r>
    </w:p>
    <w:p w14:paraId="34882AE6" w14:textId="77777777" w:rsidR="00EA55F7" w:rsidRDefault="00EA55F7">
      <w:pPr>
        <w:rPr>
          <w:rFonts w:hint="eastAsia"/>
        </w:rPr>
      </w:pPr>
      <w:r>
        <w:rPr>
          <w:rFonts w:hint="eastAsia"/>
        </w:rPr>
        <w:t>随着新学年的开始，2024年的初一学生们迎来了他们语文学习的新篇章。第十一课作为教材中的一部分，不仅承载着丰富的文化内涵，也通过一系列精心挑选的生字，为学生们的语言能力发展奠定了坚实的基础。在这篇文章中，我们将探讨这些生字及其对应的拼音，帮助学生更好地掌握这节课的内容。</w:t>
      </w:r>
    </w:p>
    <w:p w14:paraId="1DD5B483" w14:textId="77777777" w:rsidR="00EA55F7" w:rsidRDefault="00EA55F7">
      <w:pPr>
        <w:rPr>
          <w:rFonts w:hint="eastAsia"/>
        </w:rPr>
      </w:pPr>
    </w:p>
    <w:p w14:paraId="42CC9F52" w14:textId="77777777" w:rsidR="00EA55F7" w:rsidRDefault="00EA55F7">
      <w:pPr>
        <w:rPr>
          <w:rFonts w:hint="eastAsia"/>
        </w:rPr>
      </w:pPr>
      <w:r>
        <w:rPr>
          <w:rFonts w:hint="eastAsia"/>
        </w:rPr>
        <w:t xml:space="preserve"> </w:t>
      </w:r>
    </w:p>
    <w:p w14:paraId="522E6F8D" w14:textId="77777777" w:rsidR="00EA55F7" w:rsidRDefault="00EA55F7">
      <w:pPr>
        <w:rPr>
          <w:rFonts w:hint="eastAsia"/>
        </w:rPr>
      </w:pPr>
      <w:r>
        <w:rPr>
          <w:rFonts w:hint="eastAsia"/>
        </w:rPr>
        <w:t>生字的重要性</w:t>
      </w:r>
    </w:p>
    <w:p w14:paraId="533F423A" w14:textId="77777777" w:rsidR="00EA55F7" w:rsidRDefault="00EA55F7">
      <w:pPr>
        <w:rPr>
          <w:rFonts w:hint="eastAsia"/>
        </w:rPr>
      </w:pPr>
      <w:r>
        <w:rPr>
          <w:rFonts w:hint="eastAsia"/>
        </w:rPr>
        <w:t>生字是汉语学习的核心元素之一。对于初一的学生来说，每一篇课文中的生字都是打开知识宝库的一把钥匙。它们不仅是理解文章内容的关键，更是提升阅读能力和表达能力的重要途径。在2024年的教材中，第十一课的生字选择既考虑到了难度的适中性，又兼顾了实用性和趣味性，旨在激发学生的求知欲和探索精神。</w:t>
      </w:r>
    </w:p>
    <w:p w14:paraId="76140B96" w14:textId="77777777" w:rsidR="00EA55F7" w:rsidRDefault="00EA55F7">
      <w:pPr>
        <w:rPr>
          <w:rFonts w:hint="eastAsia"/>
        </w:rPr>
      </w:pPr>
    </w:p>
    <w:p w14:paraId="6F05D5CF" w14:textId="77777777" w:rsidR="00EA55F7" w:rsidRDefault="00EA55F7">
      <w:pPr>
        <w:rPr>
          <w:rFonts w:hint="eastAsia"/>
        </w:rPr>
      </w:pPr>
      <w:r>
        <w:rPr>
          <w:rFonts w:hint="eastAsia"/>
        </w:rPr>
        <w:t xml:space="preserve"> </w:t>
      </w:r>
    </w:p>
    <w:p w14:paraId="66379FFA" w14:textId="77777777" w:rsidR="00EA55F7" w:rsidRDefault="00EA55F7">
      <w:pPr>
        <w:rPr>
          <w:rFonts w:hint="eastAsia"/>
        </w:rPr>
      </w:pPr>
      <w:r>
        <w:rPr>
          <w:rFonts w:hint="eastAsia"/>
        </w:rPr>
        <w:t>拼音的作用</w:t>
      </w:r>
    </w:p>
    <w:p w14:paraId="68226324" w14:textId="77777777" w:rsidR="00EA55F7" w:rsidRDefault="00EA55F7">
      <w:pPr>
        <w:rPr>
          <w:rFonts w:hint="eastAsia"/>
        </w:rPr>
      </w:pPr>
      <w:r>
        <w:rPr>
          <w:rFonts w:hint="eastAsia"/>
        </w:rPr>
        <w:t>拼音是汉字发音的辅助工具，它为汉字赋予了声音，让文字不再仅仅是纸上的符号。对于初学者而言，正确地学习和使用拼音可以极大地提高识字效率，增强对汉字的记忆。2024年的教材特别强调了拼音教学，确保每个学生都能准确无误地读出每一个生字。例如，在这一课中，像“qiū”（秋）、“lín”（林）这样的拼音，不仅有助于学生记住字形，还能让他们在朗读时做到字正腔圆。</w:t>
      </w:r>
    </w:p>
    <w:p w14:paraId="2C6E23C4" w14:textId="77777777" w:rsidR="00EA55F7" w:rsidRDefault="00EA55F7">
      <w:pPr>
        <w:rPr>
          <w:rFonts w:hint="eastAsia"/>
        </w:rPr>
      </w:pPr>
    </w:p>
    <w:p w14:paraId="08859D36" w14:textId="77777777" w:rsidR="00EA55F7" w:rsidRDefault="00EA55F7">
      <w:pPr>
        <w:rPr>
          <w:rFonts w:hint="eastAsia"/>
        </w:rPr>
      </w:pPr>
      <w:r>
        <w:rPr>
          <w:rFonts w:hint="eastAsia"/>
        </w:rPr>
        <w:t xml:space="preserve"> </w:t>
      </w:r>
    </w:p>
    <w:p w14:paraId="0337CFE0" w14:textId="77777777" w:rsidR="00EA55F7" w:rsidRDefault="00EA55F7">
      <w:pPr>
        <w:rPr>
          <w:rFonts w:hint="eastAsia"/>
        </w:rPr>
      </w:pPr>
      <w:r>
        <w:rPr>
          <w:rFonts w:hint="eastAsia"/>
        </w:rPr>
        <w:t>具体生字与拼音示例</w:t>
      </w:r>
    </w:p>
    <w:p w14:paraId="1E49C061" w14:textId="77777777" w:rsidR="00EA55F7" w:rsidRDefault="00EA55F7">
      <w:pPr>
        <w:rPr>
          <w:rFonts w:hint="eastAsia"/>
        </w:rPr>
      </w:pPr>
      <w:r>
        <w:rPr>
          <w:rFonts w:hint="eastAsia"/>
        </w:rPr>
        <w:t>为了让学生们更加直观地了解本课的生字，下面列举了一些典型的例子：“huì”（会），意味着聚集或会议；“zhōu”（周），指的是环绕或一周；“jiā”（家），家庭的意思。每一个生字都配有详细的拼音标注，方便学生们对照练习。还有一些复合词如“guó jiā”（国家），这里不仅有单个字的拼音，还有词语连读时的自然音变，这对培养学生的语感非常重要。</w:t>
      </w:r>
    </w:p>
    <w:p w14:paraId="7D517679" w14:textId="77777777" w:rsidR="00EA55F7" w:rsidRDefault="00EA55F7">
      <w:pPr>
        <w:rPr>
          <w:rFonts w:hint="eastAsia"/>
        </w:rPr>
      </w:pPr>
    </w:p>
    <w:p w14:paraId="293F82AC" w14:textId="77777777" w:rsidR="00EA55F7" w:rsidRDefault="00EA55F7">
      <w:pPr>
        <w:rPr>
          <w:rFonts w:hint="eastAsia"/>
        </w:rPr>
      </w:pPr>
      <w:r>
        <w:rPr>
          <w:rFonts w:hint="eastAsia"/>
        </w:rPr>
        <w:t xml:space="preserve"> </w:t>
      </w:r>
    </w:p>
    <w:p w14:paraId="7600A79C" w14:textId="77777777" w:rsidR="00EA55F7" w:rsidRDefault="00EA55F7">
      <w:pPr>
        <w:rPr>
          <w:rFonts w:hint="eastAsia"/>
        </w:rPr>
      </w:pPr>
      <w:r>
        <w:rPr>
          <w:rFonts w:hint="eastAsia"/>
        </w:rPr>
        <w:t>学习方法建议</w:t>
      </w:r>
    </w:p>
    <w:p w14:paraId="0A613A02" w14:textId="77777777" w:rsidR="00EA55F7" w:rsidRDefault="00EA55F7">
      <w:pPr>
        <w:rPr>
          <w:rFonts w:hint="eastAsia"/>
        </w:rPr>
      </w:pPr>
      <w:r>
        <w:rPr>
          <w:rFonts w:hint="eastAsia"/>
        </w:rPr>
        <w:t>面对这么多新的生字和拼音，学生们可能会感到有些不知所措。因此，教师通常会推荐一些有效的学习方法。比如，每天固定时间进行复习，利用卡片记忆法将生字与日常生活联系起来，或者通过讲故事的方式加深对词汇的理解。鼓励孩子们多听、多说、多写，反复练习以达到熟练掌握的目的。2024年的教育趋势更加强调互动式学习，即通过游戏、竞赛等形式使学习过程变得生动有趣。</w:t>
      </w:r>
    </w:p>
    <w:p w14:paraId="0FE7F2B9" w14:textId="77777777" w:rsidR="00EA55F7" w:rsidRDefault="00EA55F7">
      <w:pPr>
        <w:rPr>
          <w:rFonts w:hint="eastAsia"/>
        </w:rPr>
      </w:pPr>
    </w:p>
    <w:p w14:paraId="4223C38E" w14:textId="77777777" w:rsidR="00EA55F7" w:rsidRDefault="00EA55F7">
      <w:pPr>
        <w:rPr>
          <w:rFonts w:hint="eastAsia"/>
        </w:rPr>
      </w:pPr>
      <w:r>
        <w:rPr>
          <w:rFonts w:hint="eastAsia"/>
        </w:rPr>
        <w:t xml:space="preserve"> </w:t>
      </w:r>
    </w:p>
    <w:p w14:paraId="5AF56DF0" w14:textId="77777777" w:rsidR="00EA55F7" w:rsidRDefault="00EA55F7">
      <w:pPr>
        <w:rPr>
          <w:rFonts w:hint="eastAsia"/>
        </w:rPr>
      </w:pPr>
      <w:r>
        <w:rPr>
          <w:rFonts w:hint="eastAsia"/>
        </w:rPr>
        <w:t>最后的总结</w:t>
      </w:r>
    </w:p>
    <w:p w14:paraId="2D6538E7" w14:textId="77777777" w:rsidR="00EA55F7" w:rsidRDefault="00EA55F7">
      <w:pPr>
        <w:rPr>
          <w:rFonts w:hint="eastAsia"/>
        </w:rPr>
      </w:pPr>
      <w:r>
        <w:rPr>
          <w:rFonts w:hint="eastAsia"/>
        </w:rPr>
        <w:t>2024年初一语文第十一课的生字及其拼音教学是整个学期学习计划中的重要环节。通过对这些生字的学习，学生们不仅可以丰富自己的词汇量，还能进一步提升听说读写的综合能力。希望每一位同学都能够珍惜这次宝贵的学习机会，认真对待每一个生字，为未来更深入的语言学习打下良好的基础。</w:t>
      </w:r>
    </w:p>
    <w:p w14:paraId="2A0C0361" w14:textId="77777777" w:rsidR="00EA55F7" w:rsidRDefault="00EA55F7">
      <w:pPr>
        <w:rPr>
          <w:rFonts w:hint="eastAsia"/>
        </w:rPr>
      </w:pPr>
    </w:p>
    <w:p w14:paraId="057941E3" w14:textId="77777777" w:rsidR="00EA55F7" w:rsidRDefault="00EA55F7">
      <w:pPr>
        <w:rPr>
          <w:rFonts w:hint="eastAsia"/>
        </w:rPr>
      </w:pPr>
      <w:r>
        <w:rPr>
          <w:rFonts w:hint="eastAsia"/>
        </w:rPr>
        <w:t>本文是由懂得生活网（dongdeshenghuo.com）为大家创作</w:t>
      </w:r>
    </w:p>
    <w:p w14:paraId="13F66773" w14:textId="21C7B50C" w:rsidR="00604C2D" w:rsidRDefault="00604C2D"/>
    <w:sectPr w:rsidR="00604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2D"/>
    <w:rsid w:val="002D2887"/>
    <w:rsid w:val="00604C2D"/>
    <w:rsid w:val="00EA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468B4-56AA-47DE-ACA7-78D4EC5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C2D"/>
    <w:rPr>
      <w:rFonts w:cstheme="majorBidi"/>
      <w:color w:val="2F5496" w:themeColor="accent1" w:themeShade="BF"/>
      <w:sz w:val="28"/>
      <w:szCs w:val="28"/>
    </w:rPr>
  </w:style>
  <w:style w:type="character" w:customStyle="1" w:styleId="50">
    <w:name w:val="标题 5 字符"/>
    <w:basedOn w:val="a0"/>
    <w:link w:val="5"/>
    <w:uiPriority w:val="9"/>
    <w:semiHidden/>
    <w:rsid w:val="00604C2D"/>
    <w:rPr>
      <w:rFonts w:cstheme="majorBidi"/>
      <w:color w:val="2F5496" w:themeColor="accent1" w:themeShade="BF"/>
      <w:sz w:val="24"/>
    </w:rPr>
  </w:style>
  <w:style w:type="character" w:customStyle="1" w:styleId="60">
    <w:name w:val="标题 6 字符"/>
    <w:basedOn w:val="a0"/>
    <w:link w:val="6"/>
    <w:uiPriority w:val="9"/>
    <w:semiHidden/>
    <w:rsid w:val="00604C2D"/>
    <w:rPr>
      <w:rFonts w:cstheme="majorBidi"/>
      <w:b/>
      <w:bCs/>
      <w:color w:val="2F5496" w:themeColor="accent1" w:themeShade="BF"/>
    </w:rPr>
  </w:style>
  <w:style w:type="character" w:customStyle="1" w:styleId="70">
    <w:name w:val="标题 7 字符"/>
    <w:basedOn w:val="a0"/>
    <w:link w:val="7"/>
    <w:uiPriority w:val="9"/>
    <w:semiHidden/>
    <w:rsid w:val="00604C2D"/>
    <w:rPr>
      <w:rFonts w:cstheme="majorBidi"/>
      <w:b/>
      <w:bCs/>
      <w:color w:val="595959" w:themeColor="text1" w:themeTint="A6"/>
    </w:rPr>
  </w:style>
  <w:style w:type="character" w:customStyle="1" w:styleId="80">
    <w:name w:val="标题 8 字符"/>
    <w:basedOn w:val="a0"/>
    <w:link w:val="8"/>
    <w:uiPriority w:val="9"/>
    <w:semiHidden/>
    <w:rsid w:val="00604C2D"/>
    <w:rPr>
      <w:rFonts w:cstheme="majorBidi"/>
      <w:color w:val="595959" w:themeColor="text1" w:themeTint="A6"/>
    </w:rPr>
  </w:style>
  <w:style w:type="character" w:customStyle="1" w:styleId="90">
    <w:name w:val="标题 9 字符"/>
    <w:basedOn w:val="a0"/>
    <w:link w:val="9"/>
    <w:uiPriority w:val="9"/>
    <w:semiHidden/>
    <w:rsid w:val="00604C2D"/>
    <w:rPr>
      <w:rFonts w:eastAsiaTheme="majorEastAsia" w:cstheme="majorBidi"/>
      <w:color w:val="595959" w:themeColor="text1" w:themeTint="A6"/>
    </w:rPr>
  </w:style>
  <w:style w:type="paragraph" w:styleId="a3">
    <w:name w:val="Title"/>
    <w:basedOn w:val="a"/>
    <w:next w:val="a"/>
    <w:link w:val="a4"/>
    <w:uiPriority w:val="10"/>
    <w:qFormat/>
    <w:rsid w:val="00604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C2D"/>
    <w:pPr>
      <w:spacing w:before="160"/>
      <w:jc w:val="center"/>
    </w:pPr>
    <w:rPr>
      <w:i/>
      <w:iCs/>
      <w:color w:val="404040" w:themeColor="text1" w:themeTint="BF"/>
    </w:rPr>
  </w:style>
  <w:style w:type="character" w:customStyle="1" w:styleId="a8">
    <w:name w:val="引用 字符"/>
    <w:basedOn w:val="a0"/>
    <w:link w:val="a7"/>
    <w:uiPriority w:val="29"/>
    <w:rsid w:val="00604C2D"/>
    <w:rPr>
      <w:i/>
      <w:iCs/>
      <w:color w:val="404040" w:themeColor="text1" w:themeTint="BF"/>
    </w:rPr>
  </w:style>
  <w:style w:type="paragraph" w:styleId="a9">
    <w:name w:val="List Paragraph"/>
    <w:basedOn w:val="a"/>
    <w:uiPriority w:val="34"/>
    <w:qFormat/>
    <w:rsid w:val="00604C2D"/>
    <w:pPr>
      <w:ind w:left="720"/>
      <w:contextualSpacing/>
    </w:pPr>
  </w:style>
  <w:style w:type="character" w:styleId="aa">
    <w:name w:val="Intense Emphasis"/>
    <w:basedOn w:val="a0"/>
    <w:uiPriority w:val="21"/>
    <w:qFormat/>
    <w:rsid w:val="00604C2D"/>
    <w:rPr>
      <w:i/>
      <w:iCs/>
      <w:color w:val="2F5496" w:themeColor="accent1" w:themeShade="BF"/>
    </w:rPr>
  </w:style>
  <w:style w:type="paragraph" w:styleId="ab">
    <w:name w:val="Intense Quote"/>
    <w:basedOn w:val="a"/>
    <w:next w:val="a"/>
    <w:link w:val="ac"/>
    <w:uiPriority w:val="30"/>
    <w:qFormat/>
    <w:rsid w:val="00604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C2D"/>
    <w:rPr>
      <w:i/>
      <w:iCs/>
      <w:color w:val="2F5496" w:themeColor="accent1" w:themeShade="BF"/>
    </w:rPr>
  </w:style>
  <w:style w:type="character" w:styleId="ad">
    <w:name w:val="Intense Reference"/>
    <w:basedOn w:val="a0"/>
    <w:uiPriority w:val="32"/>
    <w:qFormat/>
    <w:rsid w:val="00604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