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AC86" w14:textId="77777777" w:rsidR="00DD6FBC" w:rsidRDefault="00DD6FBC">
      <w:pPr>
        <w:rPr>
          <w:rFonts w:hint="eastAsia"/>
        </w:rPr>
      </w:pPr>
      <w:r>
        <w:rPr>
          <w:rFonts w:hint="eastAsia"/>
        </w:rPr>
        <w:t>刊的拼音和部首</w:t>
      </w:r>
    </w:p>
    <w:p w14:paraId="17E0E066" w14:textId="77777777" w:rsidR="00DD6FBC" w:rsidRDefault="00DD6FBC">
      <w:pPr>
        <w:rPr>
          <w:rFonts w:hint="eastAsia"/>
        </w:rPr>
      </w:pPr>
      <w:r>
        <w:rPr>
          <w:rFonts w:hint="eastAsia"/>
        </w:rPr>
        <w:t>汉字“刊”是一个充满历史韵味的文字，其拼音为“kān”，声调为阴平。在《汉语拼音方案》中，“k”代表舌根清塞音，而“ān”则是前元音加上舌尖中鼻音的组合。对于学习中文的人来说，掌握正确的拼音发音是理解与使用汉字的关键一步。</w:t>
      </w:r>
    </w:p>
    <w:p w14:paraId="02F9842F" w14:textId="77777777" w:rsidR="00DD6FBC" w:rsidRDefault="00DD6FBC">
      <w:pPr>
        <w:rPr>
          <w:rFonts w:hint="eastAsia"/>
        </w:rPr>
      </w:pPr>
    </w:p>
    <w:p w14:paraId="65D3746F" w14:textId="77777777" w:rsidR="00DD6FBC" w:rsidRDefault="00DD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53BF" w14:textId="77777777" w:rsidR="00DD6FBC" w:rsidRDefault="00DD6FBC">
      <w:pPr>
        <w:rPr>
          <w:rFonts w:hint="eastAsia"/>
        </w:rPr>
      </w:pPr>
      <w:r>
        <w:rPr>
          <w:rFonts w:hint="eastAsia"/>
        </w:rPr>
        <w:t>部首的含义及其重要性</w:t>
      </w:r>
    </w:p>
    <w:p w14:paraId="5572FBF2" w14:textId="77777777" w:rsidR="00DD6FBC" w:rsidRDefault="00DD6FBC">
      <w:pPr>
        <w:rPr>
          <w:rFonts w:hint="eastAsia"/>
        </w:rPr>
      </w:pPr>
      <w:r>
        <w:rPr>
          <w:rFonts w:hint="eastAsia"/>
        </w:rPr>
        <w:t>“刊”的部首是“刂”，这个部首位于字的右侧，它代表着刀的意思。在中国古代，文字记录材料有限，人们最初是在龟甲、兽骨上刻写卜辞，后来发展到青铜器上的铭文。这些早期的书写方式需要借助利器来镌刻，因此很多与切割、雕刻相关的字都带有“刂”部。了解一个字的部首有助于我们猜测该字的意义范畴，并且在查找字典时提供了一种有效的分类方法。</w:t>
      </w:r>
    </w:p>
    <w:p w14:paraId="083B3EE4" w14:textId="77777777" w:rsidR="00DD6FBC" w:rsidRDefault="00DD6FBC">
      <w:pPr>
        <w:rPr>
          <w:rFonts w:hint="eastAsia"/>
        </w:rPr>
      </w:pPr>
    </w:p>
    <w:p w14:paraId="6351AD8B" w14:textId="77777777" w:rsidR="00DD6FBC" w:rsidRDefault="00DD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D1C38" w14:textId="77777777" w:rsidR="00DD6FBC" w:rsidRDefault="00DD6FBC">
      <w:pPr>
        <w:rPr>
          <w:rFonts w:hint="eastAsia"/>
        </w:rPr>
      </w:pPr>
      <w:r>
        <w:rPr>
          <w:rFonts w:hint="eastAsia"/>
        </w:rPr>
        <w:t>“刊”字的历史演变</w:t>
      </w:r>
    </w:p>
    <w:p w14:paraId="077A883F" w14:textId="77777777" w:rsidR="00DD6FBC" w:rsidRDefault="00DD6FBC">
      <w:pPr>
        <w:rPr>
          <w:rFonts w:hint="eastAsia"/>
        </w:rPr>
      </w:pPr>
      <w:r>
        <w:rPr>
          <w:rFonts w:hint="eastAsia"/>
        </w:rPr>
        <w:t>追溯到篆书时期，“刊”的形态就已经非常接近现代的写法了。随着字体的演变，从隶书到楷书，再到如今广泛使用的简体字，“刊”的外形虽然有所简化，但基本结构保持不变。“刊”本义是指用刀削木竹以制作简牍，在古籍中经常出现，如《说文解字》所记载：“刊，剟也。”这里指的是删除冗余部分，使文章更加精炼。</w:t>
      </w:r>
    </w:p>
    <w:p w14:paraId="0ACF89CE" w14:textId="77777777" w:rsidR="00DD6FBC" w:rsidRDefault="00DD6FBC">
      <w:pPr>
        <w:rPr>
          <w:rFonts w:hint="eastAsia"/>
        </w:rPr>
      </w:pPr>
    </w:p>
    <w:p w14:paraId="5BBC573B" w14:textId="77777777" w:rsidR="00DD6FBC" w:rsidRDefault="00DD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C0821" w14:textId="77777777" w:rsidR="00DD6FBC" w:rsidRDefault="00DD6FB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AD11755" w14:textId="77777777" w:rsidR="00DD6FBC" w:rsidRDefault="00DD6FBC">
      <w:pPr>
        <w:rPr>
          <w:rFonts w:hint="eastAsia"/>
        </w:rPr>
      </w:pPr>
      <w:r>
        <w:rPr>
          <w:rFonts w:hint="eastAsia"/>
        </w:rPr>
        <w:t>进入信息时代后，“刊”的意义得到了扩展，不再仅仅局限于手工刻制文本的概念。今天，“刊”更多地被用来指代出版物，特别是定期发行的杂志或学术期刊。无论是纸质版还是电子形式，只要是有规律地更新内容并面向公众发布的读物都可以称之为“刊”。“刊行”、“刊载”等词汇也在日常交流中频繁出现，体现了“刊”字生命力的强大以及它对现代社会文化传承的重要贡献。</w:t>
      </w:r>
    </w:p>
    <w:p w14:paraId="06819EA3" w14:textId="77777777" w:rsidR="00DD6FBC" w:rsidRDefault="00DD6FBC">
      <w:pPr>
        <w:rPr>
          <w:rFonts w:hint="eastAsia"/>
        </w:rPr>
      </w:pPr>
    </w:p>
    <w:p w14:paraId="2B8F71CD" w14:textId="77777777" w:rsidR="00DD6FBC" w:rsidRDefault="00DD6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04B0" w14:textId="77777777" w:rsidR="00DD6FBC" w:rsidRDefault="00DD6FBC">
      <w:pPr>
        <w:rPr>
          <w:rFonts w:hint="eastAsia"/>
        </w:rPr>
      </w:pPr>
      <w:r>
        <w:rPr>
          <w:rFonts w:hint="eastAsia"/>
        </w:rPr>
        <w:t>最后的总结</w:t>
      </w:r>
    </w:p>
    <w:p w14:paraId="0E0117A1" w14:textId="77777777" w:rsidR="00DD6FBC" w:rsidRDefault="00DD6FBC">
      <w:pPr>
        <w:rPr>
          <w:rFonts w:hint="eastAsia"/>
        </w:rPr>
      </w:pPr>
      <w:r>
        <w:rPr>
          <w:rFonts w:hint="eastAsia"/>
        </w:rPr>
        <w:t>“刊”的拼音为“kān”，它的部首“刂”不仅揭示了该字原始意义——即与刀有关的动作，同时也反映了汉字构造的智慧。通过探究“刊”字的古今含义变化，我们可以更深刻地认识到中国语言文化的博大精深，以及它在不同历史阶段下所承载的社会功能与发展脉络。</w:t>
      </w:r>
    </w:p>
    <w:p w14:paraId="6638DA33" w14:textId="77777777" w:rsidR="00DD6FBC" w:rsidRDefault="00DD6FBC">
      <w:pPr>
        <w:rPr>
          <w:rFonts w:hint="eastAsia"/>
        </w:rPr>
      </w:pPr>
    </w:p>
    <w:p w14:paraId="61DDC964" w14:textId="77777777" w:rsidR="00DD6FBC" w:rsidRDefault="00DD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4FCD" w14:textId="2E17CB44" w:rsidR="009F2DA4" w:rsidRDefault="009F2DA4"/>
    <w:sectPr w:rsidR="009F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A4"/>
    <w:rsid w:val="009F2DA4"/>
    <w:rsid w:val="00DD6F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8BBA-98F2-42A3-89E1-7B80A812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