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D359" w14:textId="77777777" w:rsidR="00251C0D" w:rsidRDefault="00251C0D">
      <w:pPr>
        <w:rPr>
          <w:rFonts w:hint="eastAsia"/>
        </w:rPr>
      </w:pPr>
      <w:r>
        <w:rPr>
          <w:rFonts w:hint="eastAsia"/>
        </w:rPr>
        <w:t>hou che ting</w:t>
      </w:r>
    </w:p>
    <w:p w14:paraId="43BD5C32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CA8F" w14:textId="77777777" w:rsidR="00251C0D" w:rsidRDefault="00251C0D">
      <w:pPr>
        <w:rPr>
          <w:rFonts w:hint="eastAsia"/>
        </w:rPr>
      </w:pPr>
      <w:r>
        <w:rPr>
          <w:rFonts w:hint="eastAsia"/>
        </w:rPr>
        <w:t>在中国的每一个角落，无论城市如何繁华或偏远，都会有一个地方，它像是一座城市的驿站，承载着无数人的故事与梦想——那就是候车厅。作为城市交通网络的重要节点，候车厅连接着不同的目的地，是人们旅行途中不可或缺的一部分。</w:t>
      </w:r>
    </w:p>
    <w:p w14:paraId="4A68E7C4" w14:textId="77777777" w:rsidR="00251C0D" w:rsidRDefault="00251C0D">
      <w:pPr>
        <w:rPr>
          <w:rFonts w:hint="eastAsia"/>
        </w:rPr>
      </w:pPr>
    </w:p>
    <w:p w14:paraId="77787802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26B6" w14:textId="77777777" w:rsidR="00251C0D" w:rsidRDefault="00251C0D">
      <w:pPr>
        <w:rPr>
          <w:rFonts w:hint="eastAsia"/>
        </w:rPr>
      </w:pPr>
      <w:r>
        <w:rPr>
          <w:rFonts w:hint="eastAsia"/>
        </w:rPr>
        <w:t>繁忙的交通枢纽</w:t>
      </w:r>
    </w:p>
    <w:p w14:paraId="03BD8ADD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6B84" w14:textId="77777777" w:rsidR="00251C0D" w:rsidRDefault="00251C0D">
      <w:pPr>
        <w:rPr>
          <w:rFonts w:hint="eastAsia"/>
        </w:rPr>
      </w:pPr>
      <w:r>
        <w:rPr>
          <w:rFonts w:hint="eastAsia"/>
        </w:rPr>
        <w:t>清晨的第一缕阳光还未完全穿透晨雾，候车厅已经热闹非凡。这里不仅是人来人往的交汇点，也是各种情感交织的地方。对于离家远行的人而言，这里是告别亲人、迈向未知旅程的起点；对于归心似箭的游子来说，则是结束漂泊、重逢亲朋好友的终点。广播声、脚步声、行李箱滚轮的声音交织在一起，构成了独特的交响乐，而空气中弥漫着咖啡香和快餐味，为这忙碌的画面增添了几分生活气息。</w:t>
      </w:r>
    </w:p>
    <w:p w14:paraId="7C0D0A34" w14:textId="77777777" w:rsidR="00251C0D" w:rsidRDefault="00251C0D">
      <w:pPr>
        <w:rPr>
          <w:rFonts w:hint="eastAsia"/>
        </w:rPr>
      </w:pPr>
    </w:p>
    <w:p w14:paraId="013467F1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92DC8" w14:textId="77777777" w:rsidR="00251C0D" w:rsidRDefault="00251C0D">
      <w:pPr>
        <w:rPr>
          <w:rFonts w:hint="eastAsia"/>
        </w:rPr>
      </w:pPr>
      <w:r>
        <w:rPr>
          <w:rFonts w:hint="eastAsia"/>
        </w:rPr>
        <w:t>温馨的服务设施</w:t>
      </w:r>
    </w:p>
    <w:p w14:paraId="062A8431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BB3D" w14:textId="77777777" w:rsidR="00251C0D" w:rsidRDefault="00251C0D">
      <w:pPr>
        <w:rPr>
          <w:rFonts w:hint="eastAsia"/>
        </w:rPr>
      </w:pPr>
      <w:r>
        <w:rPr>
          <w:rFonts w:hint="eastAsia"/>
        </w:rPr>
        <w:t>为了给旅客提供更舒适的等待环境，现代候车厅配备了多种人性化设施。宽敞明亮的大厅内设有柔软的座椅供乘客休息，免费Wi-Fi覆盖整个区域，让候车时光不再无聊。饮水机、自动售卖机等便利设施一应俱全，满足不同人群的需求。还特别设置了母婴室、无障碍通道等贴心设计，确保每位旅客都能享受到平等而周到的服务。</w:t>
      </w:r>
    </w:p>
    <w:p w14:paraId="33167DD0" w14:textId="77777777" w:rsidR="00251C0D" w:rsidRDefault="00251C0D">
      <w:pPr>
        <w:rPr>
          <w:rFonts w:hint="eastAsia"/>
        </w:rPr>
      </w:pPr>
    </w:p>
    <w:p w14:paraId="7C227E96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BB78" w14:textId="77777777" w:rsidR="00251C0D" w:rsidRDefault="00251C0D">
      <w:pPr>
        <w:rPr>
          <w:rFonts w:hint="eastAsia"/>
        </w:rPr>
      </w:pPr>
      <w:r>
        <w:rPr>
          <w:rFonts w:hint="eastAsia"/>
        </w:rPr>
        <w:t>安全与秩序</w:t>
      </w:r>
    </w:p>
    <w:p w14:paraId="3D4FC2D7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98D6D" w14:textId="77777777" w:rsidR="00251C0D" w:rsidRDefault="00251C0D">
      <w:pPr>
        <w:rPr>
          <w:rFonts w:hint="eastAsia"/>
        </w:rPr>
      </w:pPr>
      <w:r>
        <w:rPr>
          <w:rFonts w:hint="eastAsia"/>
        </w:rPr>
        <w:t>在保证高效运转的候车厅也非常重视安全管理。专业的安保人员全天候巡逻，监控摄像头无死角覆盖，确保每一位旅客的生命财产安全。工作人员会定期进行紧急疏散演练，提高应对突发事件的能力。严格的安检程序从源头上杜绝了危险物品进入车站的可能性，营造了一个和谐稳定的公共空间。</w:t>
      </w:r>
    </w:p>
    <w:p w14:paraId="418CE0CF" w14:textId="77777777" w:rsidR="00251C0D" w:rsidRDefault="00251C0D">
      <w:pPr>
        <w:rPr>
          <w:rFonts w:hint="eastAsia"/>
        </w:rPr>
      </w:pPr>
    </w:p>
    <w:p w14:paraId="14598839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0792" w14:textId="77777777" w:rsidR="00251C0D" w:rsidRDefault="00251C0D">
      <w:pPr>
        <w:rPr>
          <w:rFonts w:hint="eastAsia"/>
        </w:rPr>
      </w:pPr>
      <w:r>
        <w:rPr>
          <w:rFonts w:hint="eastAsia"/>
        </w:rPr>
        <w:t>文化和记忆</w:t>
      </w:r>
    </w:p>
    <w:p w14:paraId="0ECE69AD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9CD8" w14:textId="77777777" w:rsidR="00251C0D" w:rsidRDefault="00251C0D">
      <w:pPr>
        <w:rPr>
          <w:rFonts w:hint="eastAsia"/>
        </w:rPr>
      </w:pPr>
      <w:r>
        <w:rPr>
          <w:rFonts w:hint="eastAsia"/>
        </w:rPr>
        <w:t>随着时间推移，许多历史悠久的候车厅成为了当地文化的重要组成部分。它们见证了时代的变迁和社会的发展，记录下了无数个感人至深的故事。一些老车站甚至保留了最初的建筑风格和装饰元素，成为旅游景点之一，吸引着国内外游客前来参观游览。每一块砖瓦背后都隐藏着一段不为人知的历史，每一面墙壁上都刻画着岁月留下的痕迹。</w:t>
      </w:r>
    </w:p>
    <w:p w14:paraId="056118FF" w14:textId="77777777" w:rsidR="00251C0D" w:rsidRDefault="00251C0D">
      <w:pPr>
        <w:rPr>
          <w:rFonts w:hint="eastAsia"/>
        </w:rPr>
      </w:pPr>
    </w:p>
    <w:p w14:paraId="5B5FA2C8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06045" w14:textId="77777777" w:rsidR="00251C0D" w:rsidRDefault="00251C0D">
      <w:pPr>
        <w:rPr>
          <w:rFonts w:hint="eastAsia"/>
        </w:rPr>
      </w:pPr>
      <w:r>
        <w:rPr>
          <w:rFonts w:hint="eastAsia"/>
        </w:rPr>
        <w:t>展望未来</w:t>
      </w:r>
    </w:p>
    <w:p w14:paraId="6DCE8606" w14:textId="77777777" w:rsidR="00251C0D" w:rsidRDefault="00251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1DEC" w14:textId="77777777" w:rsidR="00251C0D" w:rsidRDefault="00251C0D">
      <w:pPr>
        <w:rPr>
          <w:rFonts w:hint="eastAsia"/>
        </w:rPr>
      </w:pPr>
      <w:r>
        <w:rPr>
          <w:rFonts w:hint="eastAsia"/>
        </w:rPr>
        <w:t>随着科技的进步和社会的发展，未来的候车厅将更加智能化、人性化。虚拟现实技术或许会让旅客提前体验目的地风光；智能机器人服务员则可以随时解答疑问并提供帮助。尽管形式和技术不断革新，但不变的是那份对远方的向往以及旅途中那份温暖人心的服务精神。无论时代如何变化，候车厅始终是人们心中那片充满希望与回忆的地方。</w:t>
      </w:r>
    </w:p>
    <w:p w14:paraId="2D5D94E1" w14:textId="77777777" w:rsidR="00251C0D" w:rsidRDefault="00251C0D">
      <w:pPr>
        <w:rPr>
          <w:rFonts w:hint="eastAsia"/>
        </w:rPr>
      </w:pPr>
    </w:p>
    <w:p w14:paraId="05CC7AE1" w14:textId="77777777" w:rsidR="00251C0D" w:rsidRDefault="00251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95107" w14:textId="7A2558CC" w:rsidR="00E13063" w:rsidRDefault="00E13063"/>
    <w:sectPr w:rsidR="00E1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63"/>
    <w:rsid w:val="00251C0D"/>
    <w:rsid w:val="00E1153D"/>
    <w:rsid w:val="00E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A718-F46F-487D-B824-A39100D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