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819E0" w14:textId="77777777" w:rsidR="0029700C" w:rsidRDefault="0029700C">
      <w:pPr>
        <w:rPr>
          <w:rFonts w:hint="eastAsia"/>
        </w:rPr>
      </w:pPr>
      <w:r>
        <w:rPr>
          <w:rFonts w:hint="eastAsia"/>
        </w:rPr>
        <w:t>保障供给的拼音：Bao Zhan Gong Ji</w:t>
      </w:r>
    </w:p>
    <w:p w14:paraId="1A9E2E2D" w14:textId="77777777" w:rsidR="0029700C" w:rsidRDefault="00297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EC4D2" w14:textId="77777777" w:rsidR="0029700C" w:rsidRDefault="0029700C">
      <w:pPr>
        <w:rPr>
          <w:rFonts w:hint="eastAsia"/>
        </w:rPr>
      </w:pPr>
      <w:r>
        <w:rPr>
          <w:rFonts w:hint="eastAsia"/>
        </w:rPr>
        <w:t>在汉语中，“保障供给”读作“Bǎo zhàng gōng jǐ”。这个短语指的是确保物资和服务能够稳定、可靠地提供给需要的人或组织。无论是日常生活用品还是生产资料，保障供给都是社会稳定和经济发展的重要基础。在不同的历史时期和社会背景下，保障供给的具体内容和方式会有所不同，但其核心目标始终是满足人民的基本生活需求和推动社会进步。</w:t>
      </w:r>
    </w:p>
    <w:p w14:paraId="20E85E01" w14:textId="77777777" w:rsidR="0029700C" w:rsidRDefault="0029700C">
      <w:pPr>
        <w:rPr>
          <w:rFonts w:hint="eastAsia"/>
        </w:rPr>
      </w:pPr>
    </w:p>
    <w:p w14:paraId="60B700CE" w14:textId="77777777" w:rsidR="0029700C" w:rsidRDefault="00297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3B7BE" w14:textId="77777777" w:rsidR="0029700C" w:rsidRDefault="0029700C">
      <w:pPr>
        <w:rPr>
          <w:rFonts w:hint="eastAsia"/>
        </w:rPr>
      </w:pPr>
      <w:r>
        <w:rPr>
          <w:rFonts w:hint="eastAsia"/>
        </w:rPr>
        <w:t>保障供给的重要性</w:t>
      </w:r>
    </w:p>
    <w:p w14:paraId="003F8F3E" w14:textId="77777777" w:rsidR="0029700C" w:rsidRDefault="00297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02811" w14:textId="77777777" w:rsidR="0029700C" w:rsidRDefault="0029700C">
      <w:pPr>
        <w:rPr>
          <w:rFonts w:hint="eastAsia"/>
        </w:rPr>
      </w:pPr>
      <w:r>
        <w:rPr>
          <w:rFonts w:hint="eastAsia"/>
        </w:rPr>
        <w:t>在现代社会，保障供给扮演着至关重要的角色。它不仅关系到国家经济的安全运行，还直接影响民众的生活质量和幸福感。有效的供给保障体系可以保证市场上的商品丰富多样，价格合理稳定，从而避免因短缺引发的社会动荡。特别是在面对自然灾害、公共卫生事件等紧急情况时，强有力的供给保障机制能够迅速响应，调配资源，为受灾地区提供必要的支持，减少损失，维护公共秩序。</w:t>
      </w:r>
    </w:p>
    <w:p w14:paraId="594A9EDA" w14:textId="77777777" w:rsidR="0029700C" w:rsidRDefault="0029700C">
      <w:pPr>
        <w:rPr>
          <w:rFonts w:hint="eastAsia"/>
        </w:rPr>
      </w:pPr>
    </w:p>
    <w:p w14:paraId="53910769" w14:textId="77777777" w:rsidR="0029700C" w:rsidRDefault="00297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F80EB" w14:textId="77777777" w:rsidR="0029700C" w:rsidRDefault="0029700C">
      <w:pPr>
        <w:rPr>
          <w:rFonts w:hint="eastAsia"/>
        </w:rPr>
      </w:pPr>
      <w:r>
        <w:rPr>
          <w:rFonts w:hint="eastAsia"/>
        </w:rPr>
        <w:t>历史上保障供给的例子</w:t>
      </w:r>
    </w:p>
    <w:p w14:paraId="1AA4D03B" w14:textId="77777777" w:rsidR="0029700C" w:rsidRDefault="00297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FB079" w14:textId="77777777" w:rsidR="0029700C" w:rsidRDefault="0029700C">
      <w:pPr>
        <w:rPr>
          <w:rFonts w:hint="eastAsia"/>
        </w:rPr>
      </w:pPr>
      <w:r>
        <w:rPr>
          <w:rFonts w:hint="eastAsia"/>
        </w:rPr>
        <w:t>回顾历史，我们可以找到许多关于如何成功实施保障供给措施的例子。例如，在二战期间，各国政府通过严格的配给制度来管理食品和其他必需品的分配，以确保前线战士和后方居民都能得到基本的生活保障。又如中国改革开放初期，为了恢复和发展农业生产，实行了一系列鼓励政策，包括家庭联产承包责任制，极大地提高了农民的积极性，解决了粮食供应问题，为后续的工业化进程奠定了坚实的基础。</w:t>
      </w:r>
    </w:p>
    <w:p w14:paraId="2536B132" w14:textId="77777777" w:rsidR="0029700C" w:rsidRDefault="0029700C">
      <w:pPr>
        <w:rPr>
          <w:rFonts w:hint="eastAsia"/>
        </w:rPr>
      </w:pPr>
    </w:p>
    <w:p w14:paraId="1A9291E8" w14:textId="77777777" w:rsidR="0029700C" w:rsidRDefault="00297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13C8C" w14:textId="77777777" w:rsidR="0029700C" w:rsidRDefault="0029700C">
      <w:pPr>
        <w:rPr>
          <w:rFonts w:hint="eastAsia"/>
        </w:rPr>
      </w:pPr>
      <w:r>
        <w:rPr>
          <w:rFonts w:hint="eastAsia"/>
        </w:rPr>
        <w:t>现代保障供给面临的挑战</w:t>
      </w:r>
    </w:p>
    <w:p w14:paraId="1A6CDC7F" w14:textId="77777777" w:rsidR="0029700C" w:rsidRDefault="00297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791C9" w14:textId="77777777" w:rsidR="0029700C" w:rsidRDefault="0029700C">
      <w:pPr>
        <w:rPr>
          <w:rFonts w:hint="eastAsia"/>
        </w:rPr>
      </w:pPr>
      <w:r>
        <w:rPr>
          <w:rFonts w:hint="eastAsia"/>
        </w:rPr>
        <w:t>随着全球化和技术革新的加速，今天的保障供给面临着前所未有的挑战。一方面，国际市场的波动使得依赖进口的商品容易受到外部因素的影响；另一方面，气候变化带来的极端天气频发，也对农业生产和物流运输构成了威胁。电子商务的发展虽然方便了消费者购物，但也增加了供应链管理的复杂性。因此，构建一个灵活高效且具有弹性的现代供给体系变得尤为重要。</w:t>
      </w:r>
    </w:p>
    <w:p w14:paraId="7F3A1801" w14:textId="77777777" w:rsidR="0029700C" w:rsidRDefault="0029700C">
      <w:pPr>
        <w:rPr>
          <w:rFonts w:hint="eastAsia"/>
        </w:rPr>
      </w:pPr>
    </w:p>
    <w:p w14:paraId="1512B948" w14:textId="77777777" w:rsidR="0029700C" w:rsidRDefault="00297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07153" w14:textId="77777777" w:rsidR="0029700C" w:rsidRDefault="0029700C">
      <w:pPr>
        <w:rPr>
          <w:rFonts w:hint="eastAsia"/>
        </w:rPr>
      </w:pPr>
      <w:r>
        <w:rPr>
          <w:rFonts w:hint="eastAsia"/>
        </w:rPr>
        <w:t>未来保障供给的趋势与展望</w:t>
      </w:r>
    </w:p>
    <w:p w14:paraId="4A2E4FB5" w14:textId="77777777" w:rsidR="0029700C" w:rsidRDefault="00297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83A31" w14:textId="77777777" w:rsidR="0029700C" w:rsidRDefault="0029700C">
      <w:pPr>
        <w:rPr>
          <w:rFonts w:hint="eastAsia"/>
        </w:rPr>
      </w:pPr>
      <w:r>
        <w:rPr>
          <w:rFonts w:hint="eastAsia"/>
        </w:rPr>
        <w:t>展望未来，保障供给将更加注重可持续性和智能化。利用大数据分析预测消费趋势，提前布局生产和库存，可以提高效率降低成本。绿色发展理念深入人心，人们越来越关注产品从原材料采集到废弃处理全过程中的环境影响。所以，未来的保障供给不仅要满足当前的需求，还要考虑长远的社会责任，致力于打造一个既繁荣又环保的美好世界。</w:t>
      </w:r>
    </w:p>
    <w:p w14:paraId="7B9D621F" w14:textId="77777777" w:rsidR="0029700C" w:rsidRDefault="0029700C">
      <w:pPr>
        <w:rPr>
          <w:rFonts w:hint="eastAsia"/>
        </w:rPr>
      </w:pPr>
    </w:p>
    <w:p w14:paraId="6E9AF6D6" w14:textId="77777777" w:rsidR="0029700C" w:rsidRDefault="002970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DB4B2" w14:textId="5FCA4A8D" w:rsidR="00711892" w:rsidRDefault="00711892"/>
    <w:sectPr w:rsidR="00711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92"/>
    <w:rsid w:val="0029700C"/>
    <w:rsid w:val="003F1193"/>
    <w:rsid w:val="0071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6A08C-7748-4166-B22D-123D51F6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