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393D" w14:textId="77777777" w:rsidR="00B714A3" w:rsidRDefault="00B714A3">
      <w:pPr>
        <w:rPr>
          <w:rFonts w:hint="eastAsia"/>
        </w:rPr>
      </w:pPr>
      <w:r>
        <w:rPr>
          <w:rFonts w:hint="eastAsia"/>
        </w:rPr>
        <w:t>从百草园到三味书屋第二段的拼音版</w:t>
      </w:r>
    </w:p>
    <w:p w14:paraId="49749A3E" w14:textId="77777777" w:rsidR="00B714A3" w:rsidRDefault="00B714A3">
      <w:pPr>
        <w:rPr>
          <w:rFonts w:hint="eastAsia"/>
        </w:rPr>
      </w:pPr>
      <w:r>
        <w:rPr>
          <w:rFonts w:hint="eastAsia"/>
        </w:rPr>
        <w:t>Yǒu yīgè xiǎo de yuán zǐ, míng zuò bǎicǎo yuán. Wǒ jì dé qīng qīng, nà lǐ yǒu wǒ ér shí de kuài lè yǔ mèng. Rú guǒ nǐ xiǎng zhī dào gè zhōngguó diǎn jí zhī yī “Cóng Bǎicǎo Yuán Dào Sānwèi Shūwū” (从百草园到三味书屋) de měi, nà me tā de dì èr duàn pīnyīn bǎn kě néng huì ràng nǐ gèng jiā de lǐ jiě qí zhōng de yì sī.</w:t>
      </w:r>
    </w:p>
    <w:p w14:paraId="6412FB93" w14:textId="77777777" w:rsidR="00B714A3" w:rsidRDefault="00B714A3">
      <w:pPr>
        <w:rPr>
          <w:rFonts w:hint="eastAsia"/>
        </w:rPr>
      </w:pPr>
    </w:p>
    <w:p w14:paraId="03C4B981" w14:textId="77777777" w:rsidR="00B714A3" w:rsidRDefault="00B714A3">
      <w:pPr>
        <w:rPr>
          <w:rFonts w:hint="eastAsia"/>
        </w:rPr>
      </w:pPr>
      <w:r>
        <w:rPr>
          <w:rFonts w:hint="eastAsia"/>
        </w:rPr>
        <w:t xml:space="preserve"> </w:t>
      </w:r>
    </w:p>
    <w:p w14:paraId="6F44CC4B" w14:textId="77777777" w:rsidR="00B714A3" w:rsidRDefault="00B714A3">
      <w:pPr>
        <w:rPr>
          <w:rFonts w:hint="eastAsia"/>
        </w:rPr>
      </w:pPr>
      <w:r>
        <w:rPr>
          <w:rFonts w:hint="eastAsia"/>
        </w:rPr>
        <w:t>一瞥往昔的美好时光</w:t>
      </w:r>
    </w:p>
    <w:p w14:paraId="794DD83C" w14:textId="77777777" w:rsidR="00B714A3" w:rsidRDefault="00B714A3">
      <w:pPr>
        <w:rPr>
          <w:rFonts w:hint="eastAsia"/>
        </w:rPr>
      </w:pPr>
      <w:r>
        <w:rPr>
          <w:rFonts w:hint="eastAsia"/>
        </w:rPr>
        <w:t>Bùjiǎn cǎo zhǎng yīn, bújiǎn cǎo zhǎng yīn, cǎo zhǎng de gāo gāo de, cóng lái méi yǒu rén jiǎn guò. Zhè shì wǒmen xiǎo shí hòu de leixìng, zài zhè lǐ, wǒmen kěyǐ zìyóu de pǎo tiào, kěyǐ tīng dào chán de míng jiào, kěyǐ kàn dào qiū yǐn de fēi wǔ. Yīn wèi zhè lǐ méi yǒu rén guǎn, suǒ yǐ wǒmen kěyǐ zuò rèn hé zìjǐ xǐhuān de shì qíng. Zài zhè lǐ, yǒu yī zhǒng zìyóu de qìfēn, yǒu yī zhǒng wàng què shìjiè de ānxiáng. Méi yǒu xuéxiào de guīzé, méi yǒu chéngjì de yālì, zhǐ yǒu zìránhè de yīqiè.</w:t>
      </w:r>
    </w:p>
    <w:p w14:paraId="154904AF" w14:textId="77777777" w:rsidR="00B714A3" w:rsidRDefault="00B714A3">
      <w:pPr>
        <w:rPr>
          <w:rFonts w:hint="eastAsia"/>
        </w:rPr>
      </w:pPr>
    </w:p>
    <w:p w14:paraId="58D72AD6" w14:textId="77777777" w:rsidR="00B714A3" w:rsidRDefault="00B714A3">
      <w:pPr>
        <w:rPr>
          <w:rFonts w:hint="eastAsia"/>
        </w:rPr>
      </w:pPr>
      <w:r>
        <w:rPr>
          <w:rFonts w:hint="eastAsia"/>
        </w:rPr>
        <w:t xml:space="preserve"> </w:t>
      </w:r>
    </w:p>
    <w:p w14:paraId="154E6A0E" w14:textId="77777777" w:rsidR="00B714A3" w:rsidRDefault="00B714A3">
      <w:pPr>
        <w:rPr>
          <w:rFonts w:hint="eastAsia"/>
        </w:rPr>
      </w:pPr>
      <w:r>
        <w:rPr>
          <w:rFonts w:hint="eastAsia"/>
        </w:rPr>
        <w:t>自然与童真的交融</w:t>
      </w:r>
    </w:p>
    <w:p w14:paraId="2D9EB6F5" w14:textId="77777777" w:rsidR="00B714A3" w:rsidRDefault="00B714A3">
      <w:pPr>
        <w:rPr>
          <w:rFonts w:hint="eastAsia"/>
        </w:rPr>
      </w:pPr>
      <w:r>
        <w:rPr>
          <w:rFonts w:hint="eastAsia"/>
        </w:rPr>
        <w:t>Zài bǎicǎo yuán lǐ, zìrán hé tóngzhēn jiāoróng zài yīqǐ. Nà lǐ yǒu gāo dà de zǎotóng shù, yǒu cuì lǜ de cǎodì, yǒu liú dòng de quán shuǐ, yǒu fēi wǔ de húdié. Xiǎo shí de wǒmen, zài zhè lǐ kěyǐ mǎn zú dì yóuxì, kěyǐ mǎn zú dì tàn suǒ. Měi dāng xiàwǔ, wǒmen huì zuò zài zǎotóng shù xià, tīng zhe quán shuǐ de liú shēng, kàn zhe tiānkōng zhōng fēi wǔ de húdié, gǎnshòu zhe zìrán de měilì. Zài zhè lǐ, wǒmen kěyǐ yòng tóngzhēn de yǎnjing qù kàndài shìjiè, kěyǐ yòng zuì chúnjìng de xīn qù gǎnshòu shēnbiān de yīqiè.</w:t>
      </w:r>
    </w:p>
    <w:p w14:paraId="1E8C7186" w14:textId="77777777" w:rsidR="00B714A3" w:rsidRDefault="00B714A3">
      <w:pPr>
        <w:rPr>
          <w:rFonts w:hint="eastAsia"/>
        </w:rPr>
      </w:pPr>
    </w:p>
    <w:p w14:paraId="50E6D3FA" w14:textId="77777777" w:rsidR="00B714A3" w:rsidRDefault="00B714A3">
      <w:pPr>
        <w:rPr>
          <w:rFonts w:hint="eastAsia"/>
        </w:rPr>
      </w:pPr>
      <w:r>
        <w:rPr>
          <w:rFonts w:hint="eastAsia"/>
        </w:rPr>
        <w:t xml:space="preserve"> </w:t>
      </w:r>
    </w:p>
    <w:p w14:paraId="4EA67335" w14:textId="77777777" w:rsidR="00B714A3" w:rsidRDefault="00B714A3">
      <w:pPr>
        <w:rPr>
          <w:rFonts w:hint="eastAsia"/>
        </w:rPr>
      </w:pPr>
      <w:r>
        <w:rPr>
          <w:rFonts w:hint="eastAsia"/>
        </w:rPr>
        <w:t>回忆中的乐园</w:t>
      </w:r>
    </w:p>
    <w:p w14:paraId="6FE6AA61" w14:textId="77777777" w:rsidR="00B714A3" w:rsidRDefault="00B714A3">
      <w:pPr>
        <w:rPr>
          <w:rFonts w:hint="eastAsia"/>
        </w:rPr>
      </w:pPr>
      <w:r>
        <w:rPr>
          <w:rFonts w:hint="eastAsia"/>
        </w:rPr>
        <w:t>Dì èr duàn de pīnyīn bǎn, bùdàn bǎo cún le zuòzhě duì bǎicǎo yuán de huíyì, érqiě tōngguò pīnyīn de xíngshì, ràng wǒmen nénggòu gèng jiā de gǎnshòu dào zhōngwén yǔyán de měiróng. Tā ràng wǒmen huísī zìjǐ de érshí, huísī nà xiē bùnéng zài huí lái de měihǎo shíguāng. Tā ràng wǒmen míngbái, wúlùn shíguāng zěnme liúshì, zhēnchéng de huíyì jiāng yǒngyuǎn bèi bǎohuó zài xīnzhōng, chéngwéi wǒmen rénshēng zhōng zuì bǎozhì de bǎo kù.</w:t>
      </w:r>
    </w:p>
    <w:p w14:paraId="08DE16B2" w14:textId="77777777" w:rsidR="00B714A3" w:rsidRDefault="00B714A3">
      <w:pPr>
        <w:rPr>
          <w:rFonts w:hint="eastAsia"/>
        </w:rPr>
      </w:pPr>
    </w:p>
    <w:p w14:paraId="25AAEEDC" w14:textId="77777777" w:rsidR="00B714A3" w:rsidRDefault="00B714A3">
      <w:pPr>
        <w:rPr>
          <w:rFonts w:hint="eastAsia"/>
        </w:rPr>
      </w:pPr>
      <w:r>
        <w:rPr>
          <w:rFonts w:hint="eastAsia"/>
        </w:rPr>
        <w:t xml:space="preserve"> </w:t>
      </w:r>
    </w:p>
    <w:p w14:paraId="192855EB" w14:textId="77777777" w:rsidR="00B714A3" w:rsidRDefault="00B714A3">
      <w:pPr>
        <w:rPr>
          <w:rFonts w:hint="eastAsia"/>
        </w:rPr>
      </w:pPr>
      <w:r>
        <w:rPr>
          <w:rFonts w:hint="eastAsia"/>
        </w:rPr>
        <w:t>对未来的启示</w:t>
      </w:r>
    </w:p>
    <w:p w14:paraId="67256423" w14:textId="77777777" w:rsidR="00B714A3" w:rsidRDefault="00B714A3">
      <w:pPr>
        <w:rPr>
          <w:rFonts w:hint="eastAsia"/>
        </w:rPr>
      </w:pPr>
      <w:r>
        <w:rPr>
          <w:rFonts w:hint="eastAsia"/>
        </w:rPr>
        <w:t>Rúguǒ shuō bǎicǎo yuán dài biǎo zhe zuòzhě duì érshí de huíyì, nà me sānwèi shūwū zé shì tā duì jiāoyù hé rénshēng de sīkǎo. Zuòzhě tōngguò duì liǎng gè bùtóng jìngjie de miáo shù, bǎo dá le duì chéngzhǎng de lǐjiě hé duì rénshēng lǐchēng de zhuīqiú. Tā tǐnggòng gěi wǒmen de, bùdàn shì yī piān měiwén, ér qiě shì yī zhǒng duì rénshēng de jǐngjué. Ràng wǒmen zài zhēnghuò de rénshēng zhōng, bù wàng chūxīn, yǒngyuǎn bǎo chí zhe érshí de tóngzhēn hé duì měihǎo shìjiè de zhújiàn.</w:t>
      </w:r>
    </w:p>
    <w:p w14:paraId="5423AD5E" w14:textId="77777777" w:rsidR="00B714A3" w:rsidRDefault="00B714A3">
      <w:pPr>
        <w:rPr>
          <w:rFonts w:hint="eastAsia"/>
        </w:rPr>
      </w:pPr>
    </w:p>
    <w:p w14:paraId="6FB266BD" w14:textId="77777777" w:rsidR="00B714A3" w:rsidRDefault="00B714A3">
      <w:pPr>
        <w:rPr>
          <w:rFonts w:hint="eastAsia"/>
        </w:rPr>
      </w:pPr>
      <w:r>
        <w:rPr>
          <w:rFonts w:hint="eastAsia"/>
        </w:rPr>
        <w:t xml:space="preserve"> </w:t>
      </w:r>
    </w:p>
    <w:p w14:paraId="1DF08DB5" w14:textId="77777777" w:rsidR="00B714A3" w:rsidRDefault="00B714A3">
      <w:pPr>
        <w:rPr>
          <w:rFonts w:hint="eastAsia"/>
        </w:rPr>
      </w:pPr>
      <w:r>
        <w:rPr>
          <w:rFonts w:hint="eastAsia"/>
        </w:rPr>
        <w:t>最后的总结</w:t>
      </w:r>
    </w:p>
    <w:p w14:paraId="41CB794A" w14:textId="77777777" w:rsidR="00B714A3" w:rsidRDefault="00B714A3">
      <w:pPr>
        <w:rPr>
          <w:rFonts w:hint="eastAsia"/>
        </w:rPr>
      </w:pPr>
      <w:r>
        <w:rPr>
          <w:rFonts w:hint="eastAsia"/>
        </w:rPr>
        <w:t>“Cóng Bǎicǎo Yuán Dào Sānwèi Shūwū” de dì èr duàn pīnyīn bǎn, bùdàn shì yī gè yǔyán de biǎodá, gèng shì yī zhǒng qínggǎn de chuánténg. Tā ràng wǒmen zài gǎnshòu zhōngguó yǔyán měilì de tóngshí, yě néng gǎnshòu dào zuòzhě duì shēnghuó de rè ài hé duì rénshēng de shēnsī. Zhè piān wénzhāng, rú tóng yī bù shēnghuó de jiàocí, tíxǐng zhe wǒmen, bùguǎn zài rénshēng de lǚ tú zhōng zǒu dào nǎ lǐ, dōu bùyīng wàng jì zìjǐ de chūxīn hé mèngxiǎng.</w:t>
      </w:r>
    </w:p>
    <w:p w14:paraId="25D73B4F" w14:textId="77777777" w:rsidR="00B714A3" w:rsidRDefault="00B714A3">
      <w:pPr>
        <w:rPr>
          <w:rFonts w:hint="eastAsia"/>
        </w:rPr>
      </w:pPr>
    </w:p>
    <w:p w14:paraId="398D1EF1" w14:textId="77777777" w:rsidR="00B714A3" w:rsidRDefault="00B714A3">
      <w:pPr>
        <w:rPr>
          <w:rFonts w:hint="eastAsia"/>
        </w:rPr>
      </w:pPr>
      <w:r>
        <w:rPr>
          <w:rFonts w:hint="eastAsia"/>
        </w:rPr>
        <w:t>本文是由懂得生活网（dongdeshenghuo.com）为大家创作</w:t>
      </w:r>
    </w:p>
    <w:p w14:paraId="719A478D" w14:textId="4D0AFCB2" w:rsidR="007346AF" w:rsidRDefault="007346AF"/>
    <w:sectPr w:rsidR="00734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AF"/>
    <w:rsid w:val="002D2887"/>
    <w:rsid w:val="007346AF"/>
    <w:rsid w:val="00B7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D366F-3BEE-4160-8D37-CC199D10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6AF"/>
    <w:rPr>
      <w:rFonts w:cstheme="majorBidi"/>
      <w:color w:val="2F5496" w:themeColor="accent1" w:themeShade="BF"/>
      <w:sz w:val="28"/>
      <w:szCs w:val="28"/>
    </w:rPr>
  </w:style>
  <w:style w:type="character" w:customStyle="1" w:styleId="50">
    <w:name w:val="标题 5 字符"/>
    <w:basedOn w:val="a0"/>
    <w:link w:val="5"/>
    <w:uiPriority w:val="9"/>
    <w:semiHidden/>
    <w:rsid w:val="007346AF"/>
    <w:rPr>
      <w:rFonts w:cstheme="majorBidi"/>
      <w:color w:val="2F5496" w:themeColor="accent1" w:themeShade="BF"/>
      <w:sz w:val="24"/>
    </w:rPr>
  </w:style>
  <w:style w:type="character" w:customStyle="1" w:styleId="60">
    <w:name w:val="标题 6 字符"/>
    <w:basedOn w:val="a0"/>
    <w:link w:val="6"/>
    <w:uiPriority w:val="9"/>
    <w:semiHidden/>
    <w:rsid w:val="007346AF"/>
    <w:rPr>
      <w:rFonts w:cstheme="majorBidi"/>
      <w:b/>
      <w:bCs/>
      <w:color w:val="2F5496" w:themeColor="accent1" w:themeShade="BF"/>
    </w:rPr>
  </w:style>
  <w:style w:type="character" w:customStyle="1" w:styleId="70">
    <w:name w:val="标题 7 字符"/>
    <w:basedOn w:val="a0"/>
    <w:link w:val="7"/>
    <w:uiPriority w:val="9"/>
    <w:semiHidden/>
    <w:rsid w:val="007346AF"/>
    <w:rPr>
      <w:rFonts w:cstheme="majorBidi"/>
      <w:b/>
      <w:bCs/>
      <w:color w:val="595959" w:themeColor="text1" w:themeTint="A6"/>
    </w:rPr>
  </w:style>
  <w:style w:type="character" w:customStyle="1" w:styleId="80">
    <w:name w:val="标题 8 字符"/>
    <w:basedOn w:val="a0"/>
    <w:link w:val="8"/>
    <w:uiPriority w:val="9"/>
    <w:semiHidden/>
    <w:rsid w:val="007346AF"/>
    <w:rPr>
      <w:rFonts w:cstheme="majorBidi"/>
      <w:color w:val="595959" w:themeColor="text1" w:themeTint="A6"/>
    </w:rPr>
  </w:style>
  <w:style w:type="character" w:customStyle="1" w:styleId="90">
    <w:name w:val="标题 9 字符"/>
    <w:basedOn w:val="a0"/>
    <w:link w:val="9"/>
    <w:uiPriority w:val="9"/>
    <w:semiHidden/>
    <w:rsid w:val="007346AF"/>
    <w:rPr>
      <w:rFonts w:eastAsiaTheme="majorEastAsia" w:cstheme="majorBidi"/>
      <w:color w:val="595959" w:themeColor="text1" w:themeTint="A6"/>
    </w:rPr>
  </w:style>
  <w:style w:type="paragraph" w:styleId="a3">
    <w:name w:val="Title"/>
    <w:basedOn w:val="a"/>
    <w:next w:val="a"/>
    <w:link w:val="a4"/>
    <w:uiPriority w:val="10"/>
    <w:qFormat/>
    <w:rsid w:val="00734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6AF"/>
    <w:pPr>
      <w:spacing w:before="160"/>
      <w:jc w:val="center"/>
    </w:pPr>
    <w:rPr>
      <w:i/>
      <w:iCs/>
      <w:color w:val="404040" w:themeColor="text1" w:themeTint="BF"/>
    </w:rPr>
  </w:style>
  <w:style w:type="character" w:customStyle="1" w:styleId="a8">
    <w:name w:val="引用 字符"/>
    <w:basedOn w:val="a0"/>
    <w:link w:val="a7"/>
    <w:uiPriority w:val="29"/>
    <w:rsid w:val="007346AF"/>
    <w:rPr>
      <w:i/>
      <w:iCs/>
      <w:color w:val="404040" w:themeColor="text1" w:themeTint="BF"/>
    </w:rPr>
  </w:style>
  <w:style w:type="paragraph" w:styleId="a9">
    <w:name w:val="List Paragraph"/>
    <w:basedOn w:val="a"/>
    <w:uiPriority w:val="34"/>
    <w:qFormat/>
    <w:rsid w:val="007346AF"/>
    <w:pPr>
      <w:ind w:left="720"/>
      <w:contextualSpacing/>
    </w:pPr>
  </w:style>
  <w:style w:type="character" w:styleId="aa">
    <w:name w:val="Intense Emphasis"/>
    <w:basedOn w:val="a0"/>
    <w:uiPriority w:val="21"/>
    <w:qFormat/>
    <w:rsid w:val="007346AF"/>
    <w:rPr>
      <w:i/>
      <w:iCs/>
      <w:color w:val="2F5496" w:themeColor="accent1" w:themeShade="BF"/>
    </w:rPr>
  </w:style>
  <w:style w:type="paragraph" w:styleId="ab">
    <w:name w:val="Intense Quote"/>
    <w:basedOn w:val="a"/>
    <w:next w:val="a"/>
    <w:link w:val="ac"/>
    <w:uiPriority w:val="30"/>
    <w:qFormat/>
    <w:rsid w:val="00734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6AF"/>
    <w:rPr>
      <w:i/>
      <w:iCs/>
      <w:color w:val="2F5496" w:themeColor="accent1" w:themeShade="BF"/>
    </w:rPr>
  </w:style>
  <w:style w:type="character" w:styleId="ad">
    <w:name w:val="Intense Reference"/>
    <w:basedOn w:val="a0"/>
    <w:uiPriority w:val="32"/>
    <w:qFormat/>
    <w:rsid w:val="00734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