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B35A" w14:textId="77777777" w:rsidR="00DC616C" w:rsidRDefault="00DC616C">
      <w:pPr>
        <w:rPr>
          <w:rFonts w:hint="eastAsia"/>
        </w:rPr>
      </w:pPr>
      <w:r>
        <w:rPr>
          <w:rFonts w:hint="eastAsia"/>
        </w:rPr>
        <w:t>TongYi</w:t>
      </w:r>
    </w:p>
    <w:p w14:paraId="13CC33FA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199E" w14:textId="77777777" w:rsidR="00DC616C" w:rsidRDefault="00DC616C">
      <w:pPr>
        <w:rPr>
          <w:rFonts w:hint="eastAsia"/>
        </w:rPr>
      </w:pPr>
      <w:r>
        <w:rPr>
          <w:rFonts w:hint="eastAsia"/>
        </w:rPr>
        <w:t>通义，一个凝聚了先进科技智慧的名字，它不仅仅是一个简单的词汇，而是阿里云旗下一项革命性的人工智能服务的代称。在数字化时代快速发展的今天，通义正以前所未有的方式改变着人们与机器交互的模式，为企业和个人用户带来前所未有的便捷和效率。</w:t>
      </w:r>
    </w:p>
    <w:p w14:paraId="0B0B0FAC" w14:textId="77777777" w:rsidR="00DC616C" w:rsidRDefault="00DC616C">
      <w:pPr>
        <w:rPr>
          <w:rFonts w:hint="eastAsia"/>
        </w:rPr>
      </w:pPr>
    </w:p>
    <w:p w14:paraId="37A96B19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6E7E" w14:textId="77777777" w:rsidR="00DC616C" w:rsidRDefault="00DC616C">
      <w:pPr>
        <w:rPr>
          <w:rFonts w:hint="eastAsia"/>
        </w:rPr>
      </w:pPr>
      <w:r>
        <w:rPr>
          <w:rFonts w:hint="eastAsia"/>
        </w:rPr>
        <w:t>创新的核心</w:t>
      </w:r>
    </w:p>
    <w:p w14:paraId="52B16A82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9DE1" w14:textId="77777777" w:rsidR="00DC616C" w:rsidRDefault="00DC616C">
      <w:pPr>
        <w:rPr>
          <w:rFonts w:hint="eastAsia"/>
        </w:rPr>
      </w:pPr>
      <w:r>
        <w:rPr>
          <w:rFonts w:hint="eastAsia"/>
        </w:rPr>
        <w:t>作为中国自主研发的大型语言模型，通义背后是无数科学家和技术专家的心血结晶。它基于深度学习技术构建，能够理解并生成自然语言文本，从而实现人机之间的流畅对话。这种能力让它可以在客户服务、内容创作、信息检索等多个领域大显身手，为各行各业提供了强大的工具支持。</w:t>
      </w:r>
    </w:p>
    <w:p w14:paraId="17F40104" w14:textId="77777777" w:rsidR="00DC616C" w:rsidRDefault="00DC616C">
      <w:pPr>
        <w:rPr>
          <w:rFonts w:hint="eastAsia"/>
        </w:rPr>
      </w:pPr>
    </w:p>
    <w:p w14:paraId="1C9BAA3F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F123" w14:textId="77777777" w:rsidR="00DC616C" w:rsidRDefault="00DC616C">
      <w:pPr>
        <w:rPr>
          <w:rFonts w:hint="eastAsia"/>
        </w:rPr>
      </w:pPr>
      <w:r>
        <w:rPr>
          <w:rFonts w:hint="eastAsia"/>
        </w:rPr>
        <w:t>多场景应用</w:t>
      </w:r>
    </w:p>
    <w:p w14:paraId="104750C9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81F51" w14:textId="77777777" w:rsidR="00DC616C" w:rsidRDefault="00DC616C">
      <w:pPr>
        <w:rPr>
          <w:rFonts w:hint="eastAsia"/>
        </w:rPr>
      </w:pPr>
      <w:r>
        <w:rPr>
          <w:rFonts w:hint="eastAsia"/>
        </w:rPr>
        <w:t>从日常生活到专业工作环境，通义的应用场景极为广泛。在家里，它可以成为家庭成员的知识顾问，随时解答孩子们提出的各种奇思妙想；在办公室里，则能化身为得力助手，协助撰写报告、整理资料。不仅如此，通义还特别适用于教育行业，帮助教师准备课程、辅导学生学习，甚至参与到在线课堂中，让知识传播更加高效。</w:t>
      </w:r>
    </w:p>
    <w:p w14:paraId="1B03FE09" w14:textId="77777777" w:rsidR="00DC616C" w:rsidRDefault="00DC616C">
      <w:pPr>
        <w:rPr>
          <w:rFonts w:hint="eastAsia"/>
        </w:rPr>
      </w:pPr>
    </w:p>
    <w:p w14:paraId="345485C7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3BE1" w14:textId="77777777" w:rsidR="00DC616C" w:rsidRDefault="00DC616C">
      <w:pPr>
        <w:rPr>
          <w:rFonts w:hint="eastAsia"/>
        </w:rPr>
      </w:pPr>
      <w:r>
        <w:rPr>
          <w:rFonts w:hint="eastAsia"/>
        </w:rPr>
        <w:t>个性化体验</w:t>
      </w:r>
    </w:p>
    <w:p w14:paraId="7E547DB6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AB39C" w14:textId="77777777" w:rsidR="00DC616C" w:rsidRDefault="00DC616C">
      <w:pPr>
        <w:rPr>
          <w:rFonts w:hint="eastAsia"/>
        </w:rPr>
      </w:pPr>
      <w:r>
        <w:rPr>
          <w:rFonts w:hint="eastAsia"/>
        </w:rPr>
        <w:t>为了让每位用户都能享受到最佳的服务效果，通义致力于提供高度个性化的交互体验。通过不断学习用户的偏好和习惯，它可以逐渐适应不同个体的需求特点，给出更加贴合心意的回答或建议。考虑到隐私保护的重要性，所有数据处理过程都将遵循严格的保密原则，确保用户信息安全无忧。</w:t>
      </w:r>
    </w:p>
    <w:p w14:paraId="0BCD6554" w14:textId="77777777" w:rsidR="00DC616C" w:rsidRDefault="00DC616C">
      <w:pPr>
        <w:rPr>
          <w:rFonts w:hint="eastAsia"/>
        </w:rPr>
      </w:pPr>
    </w:p>
    <w:p w14:paraId="78EADE79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944C" w14:textId="77777777" w:rsidR="00DC616C" w:rsidRDefault="00DC616C">
      <w:pPr>
        <w:rPr>
          <w:rFonts w:hint="eastAsia"/>
        </w:rPr>
      </w:pPr>
      <w:r>
        <w:rPr>
          <w:rFonts w:hint="eastAsia"/>
        </w:rPr>
        <w:t>持续进化</w:t>
      </w:r>
    </w:p>
    <w:p w14:paraId="3174A684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81ED9" w14:textId="77777777" w:rsidR="00DC616C" w:rsidRDefault="00DC616C">
      <w:pPr>
        <w:rPr>
          <w:rFonts w:hint="eastAsia"/>
        </w:rPr>
      </w:pPr>
      <w:r>
        <w:rPr>
          <w:rFonts w:hint="eastAsia"/>
        </w:rPr>
        <w:t>技术的进步永无止境，通义也是如此。研发团队始终关注最新科研成果，并积极将其融入产品迭代更新之中。未来，我们期待看到一个更加智能、更加人性化的通义出现在世人面前，继续引领AI技术的发展潮流，为人类社会创造更多价值。</w:t>
      </w:r>
    </w:p>
    <w:p w14:paraId="298909C6" w14:textId="77777777" w:rsidR="00DC616C" w:rsidRDefault="00DC616C">
      <w:pPr>
        <w:rPr>
          <w:rFonts w:hint="eastAsia"/>
        </w:rPr>
      </w:pPr>
    </w:p>
    <w:p w14:paraId="46393487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FEAB" w14:textId="77777777" w:rsidR="00DC616C" w:rsidRDefault="00DC616C">
      <w:pPr>
        <w:rPr>
          <w:rFonts w:hint="eastAsia"/>
        </w:rPr>
      </w:pPr>
      <w:r>
        <w:rPr>
          <w:rFonts w:hint="eastAsia"/>
        </w:rPr>
        <w:t>最后的总结</w:t>
      </w:r>
    </w:p>
    <w:p w14:paraId="15453421" w14:textId="77777777" w:rsidR="00DC616C" w:rsidRDefault="00DC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1AF9" w14:textId="77777777" w:rsidR="00DC616C" w:rsidRDefault="00DC616C">
      <w:pPr>
        <w:rPr>
          <w:rFonts w:hint="eastAsia"/>
        </w:rPr>
      </w:pPr>
      <w:r>
        <w:rPr>
          <w:rFonts w:hint="eastAsia"/>
        </w:rPr>
        <w:t>通义不仅仅是一项技术创新，更是一种连接人与信息桥梁的新尝试。它代表了对未来无限可能性的美好愿景，在这个充满机遇的时代里，让我们共同见证这一伟大旅程的每一个精彩瞬间。</w:t>
      </w:r>
    </w:p>
    <w:p w14:paraId="2C9D186B" w14:textId="77777777" w:rsidR="00DC616C" w:rsidRDefault="00DC616C">
      <w:pPr>
        <w:rPr>
          <w:rFonts w:hint="eastAsia"/>
        </w:rPr>
      </w:pPr>
    </w:p>
    <w:p w14:paraId="25DDC556" w14:textId="77777777" w:rsidR="00DC616C" w:rsidRDefault="00DC6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A7CA7" w14:textId="21BE8AC1" w:rsidR="004D3B0A" w:rsidRDefault="004D3B0A"/>
    <w:sectPr w:rsidR="004D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0A"/>
    <w:rsid w:val="002D2887"/>
    <w:rsid w:val="004D3B0A"/>
    <w:rsid w:val="00D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3670-86EA-46BE-A129-3D2D56E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