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A23C" w14:textId="77777777" w:rsidR="00C16FB7" w:rsidRDefault="00C16FB7">
      <w:pPr>
        <w:rPr>
          <w:rFonts w:hint="eastAsia"/>
        </w:rPr>
      </w:pPr>
      <w:r>
        <w:rPr>
          <w:rFonts w:hint="eastAsia"/>
        </w:rPr>
        <w:t>乱的拼音和解释</w:t>
      </w:r>
    </w:p>
    <w:p w14:paraId="378900E9" w14:textId="77777777" w:rsidR="00C16FB7" w:rsidRDefault="00C16FB7">
      <w:pPr>
        <w:rPr>
          <w:rFonts w:hint="eastAsia"/>
        </w:rPr>
      </w:pPr>
      <w:r>
        <w:rPr>
          <w:rFonts w:hint="eastAsia"/>
        </w:rPr>
        <w:t>汉字“乱”在汉语拼音中的读音为 luàn。这个字具有多义性，在不同的语境中可以表达不同的意思，但总体上都围绕着无序、混乱或者扰乱的状态展开。从古代文献到现代生活，“乱”字频繁出现在人们的视野里，它既是一种客观现象的描述，也是主观感受的一种表达。</w:t>
      </w:r>
    </w:p>
    <w:p w14:paraId="525098A6" w14:textId="77777777" w:rsidR="00C16FB7" w:rsidRDefault="00C16FB7">
      <w:pPr>
        <w:rPr>
          <w:rFonts w:hint="eastAsia"/>
        </w:rPr>
      </w:pPr>
    </w:p>
    <w:p w14:paraId="1C6EF545" w14:textId="77777777" w:rsidR="00C16FB7" w:rsidRDefault="00C16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D1A4D" w14:textId="77777777" w:rsidR="00C16FB7" w:rsidRDefault="00C16FB7">
      <w:pPr>
        <w:rPr>
          <w:rFonts w:hint="eastAsia"/>
        </w:rPr>
      </w:pPr>
      <w:r>
        <w:rPr>
          <w:rFonts w:hint="eastAsia"/>
        </w:rPr>
        <w:t>历史背景下的“乱”</w:t>
      </w:r>
    </w:p>
    <w:p w14:paraId="23AD532D" w14:textId="77777777" w:rsidR="00C16FB7" w:rsidRDefault="00C16FB7">
      <w:pPr>
        <w:rPr>
          <w:rFonts w:hint="eastAsia"/>
        </w:rPr>
      </w:pPr>
      <w:r>
        <w:rPr>
          <w:rFonts w:hint="eastAsia"/>
        </w:rPr>
        <w:t>在中国悠久的历史长河中，“乱”往往被用来形容社会动荡不安或政治局势的不稳定。例如，春秋战国时期的诸侯纷争，就被后世称为“乱世”。那时，各个国家之间征战不断，百姓流离失所，整个社会陷入了极大的混乱之中。这种状况直到秦始皇统一六国后才得以结束。因此，在古籍中，“乱”不仅是对时局的描绘，也隐含了人们对和平稳定的渴望。</w:t>
      </w:r>
    </w:p>
    <w:p w14:paraId="3D5F25CB" w14:textId="77777777" w:rsidR="00C16FB7" w:rsidRDefault="00C16FB7">
      <w:pPr>
        <w:rPr>
          <w:rFonts w:hint="eastAsia"/>
        </w:rPr>
      </w:pPr>
    </w:p>
    <w:p w14:paraId="70E1B5DB" w14:textId="77777777" w:rsidR="00C16FB7" w:rsidRDefault="00C16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22C84" w14:textId="77777777" w:rsidR="00C16FB7" w:rsidRDefault="00C16FB7">
      <w:pPr>
        <w:rPr>
          <w:rFonts w:hint="eastAsia"/>
        </w:rPr>
      </w:pPr>
      <w:r>
        <w:rPr>
          <w:rFonts w:hint="eastAsia"/>
        </w:rPr>
        <w:t>文学作品中的“乱”</w:t>
      </w:r>
    </w:p>
    <w:p w14:paraId="761801F6" w14:textId="77777777" w:rsidR="00C16FB7" w:rsidRDefault="00C16FB7">
      <w:pPr>
        <w:rPr>
          <w:rFonts w:hint="eastAsia"/>
        </w:rPr>
      </w:pPr>
      <w:r>
        <w:rPr>
          <w:rFonts w:hint="eastAsia"/>
        </w:rPr>
        <w:t>文学作品常常利用“乱”来构建情节冲突或是塑造人物性格。如《红楼梦》里描写的大观园内种种人际关系错综复杂，家族内部矛盾重重，正所谓“家宅不宁”。这些细节不仅增加了故事的戏剧性和吸引力，同时也反映了作者对于人性和社会现实深刻的理解。“乱”也可以作为诗歌意境的一部分，用以表达诗人内心的愁绪与彷徨。</w:t>
      </w:r>
    </w:p>
    <w:p w14:paraId="12E32D61" w14:textId="77777777" w:rsidR="00C16FB7" w:rsidRDefault="00C16FB7">
      <w:pPr>
        <w:rPr>
          <w:rFonts w:hint="eastAsia"/>
        </w:rPr>
      </w:pPr>
    </w:p>
    <w:p w14:paraId="1F9D72DE" w14:textId="77777777" w:rsidR="00C16FB7" w:rsidRDefault="00C16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DE36F" w14:textId="77777777" w:rsidR="00C16FB7" w:rsidRDefault="00C16FB7">
      <w:pPr>
        <w:rPr>
          <w:rFonts w:hint="eastAsia"/>
        </w:rPr>
      </w:pPr>
      <w:r>
        <w:rPr>
          <w:rFonts w:hint="eastAsia"/>
        </w:rPr>
        <w:t>日常生活中“乱”的体现</w:t>
      </w:r>
    </w:p>
    <w:p w14:paraId="1465EF8E" w14:textId="77777777" w:rsidR="00C16FB7" w:rsidRDefault="00C16FB7">
      <w:pPr>
        <w:rPr>
          <w:rFonts w:hint="eastAsia"/>
        </w:rPr>
      </w:pPr>
      <w:r>
        <w:rPr>
          <w:rFonts w:hint="eastAsia"/>
        </w:rPr>
        <w:t>在日常生活中，“乱”更多地体现在环境和个人情绪方面。一个房间如果东西摆放杂乱无章，我们就会说这个地方很“乱”。同样地，当人们感到焦虑、困惑时，也会说自己心里很“乱”。面对这种情况，整理和梳理就成为解决问题的关键所在。通过有条理地安排物品位置或者思考方式，可以帮助恢复秩序感，进而提升生活质量。</w:t>
      </w:r>
    </w:p>
    <w:p w14:paraId="1910C2E2" w14:textId="77777777" w:rsidR="00C16FB7" w:rsidRDefault="00C16FB7">
      <w:pPr>
        <w:rPr>
          <w:rFonts w:hint="eastAsia"/>
        </w:rPr>
      </w:pPr>
    </w:p>
    <w:p w14:paraId="30FE728A" w14:textId="77777777" w:rsidR="00C16FB7" w:rsidRDefault="00C16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6E825" w14:textId="77777777" w:rsidR="00C16FB7" w:rsidRDefault="00C16FB7">
      <w:pPr>
        <w:rPr>
          <w:rFonts w:hint="eastAsia"/>
        </w:rPr>
      </w:pPr>
      <w:r>
        <w:rPr>
          <w:rFonts w:hint="eastAsia"/>
        </w:rPr>
        <w:t>心理层面的“乱”</w:t>
      </w:r>
    </w:p>
    <w:p w14:paraId="313E77E9" w14:textId="77777777" w:rsidR="00C16FB7" w:rsidRDefault="00C16FB7">
      <w:pPr>
        <w:rPr>
          <w:rFonts w:hint="eastAsia"/>
        </w:rPr>
      </w:pPr>
      <w:r>
        <w:rPr>
          <w:rFonts w:hint="eastAsia"/>
        </w:rPr>
        <w:t>从心理学角度来看，“乱”可能源于个体对外界刺激过多而产生的应激反应。现代社会节奏快、压力大，许多人容易陷入信息过载的状态，导致思维混乱不清。此时，学会管理自己的注意力，适当放松心情变得尤为重要。冥想、瑜伽等放松技巧有助于平静思绪，让人们重新找回内心的宁静和谐。</w:t>
      </w:r>
    </w:p>
    <w:p w14:paraId="215E81E8" w14:textId="77777777" w:rsidR="00C16FB7" w:rsidRDefault="00C16FB7">
      <w:pPr>
        <w:rPr>
          <w:rFonts w:hint="eastAsia"/>
        </w:rPr>
      </w:pPr>
    </w:p>
    <w:p w14:paraId="3EF2831B" w14:textId="77777777" w:rsidR="00C16FB7" w:rsidRDefault="00C16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EAB4D" w14:textId="77777777" w:rsidR="00C16FB7" w:rsidRDefault="00C16FB7">
      <w:pPr>
        <w:rPr>
          <w:rFonts w:hint="eastAsia"/>
        </w:rPr>
      </w:pPr>
      <w:r>
        <w:rPr>
          <w:rFonts w:hint="eastAsia"/>
        </w:rPr>
        <w:t>最后的总结</w:t>
      </w:r>
    </w:p>
    <w:p w14:paraId="23BDF5D5" w14:textId="77777777" w:rsidR="00C16FB7" w:rsidRDefault="00C16FB7">
      <w:pPr>
        <w:rPr>
          <w:rFonts w:hint="eastAsia"/>
        </w:rPr>
      </w:pPr>
      <w:r>
        <w:rPr>
          <w:rFonts w:hint="eastAsia"/>
        </w:rPr>
        <w:t>“乱”虽然表面上代表着无序和混乱，但它背后蕴含着丰富的文化内涵和社会意义。无论是历史上重大事件的发生，还是个人内心世界的波动，“乱”都是推动变化和发展不可或缺的因素之一。理解并正确对待“乱”，可以使我们在复杂多变的世界里找到属于自己的方向。</w:t>
      </w:r>
    </w:p>
    <w:p w14:paraId="32C66744" w14:textId="77777777" w:rsidR="00C16FB7" w:rsidRDefault="00C16FB7">
      <w:pPr>
        <w:rPr>
          <w:rFonts w:hint="eastAsia"/>
        </w:rPr>
      </w:pPr>
    </w:p>
    <w:p w14:paraId="0DEDF142" w14:textId="77777777" w:rsidR="00C16FB7" w:rsidRDefault="00C16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5E583" w14:textId="00746FB4" w:rsidR="006E76CB" w:rsidRDefault="006E76CB"/>
    <w:sectPr w:rsidR="006E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CB"/>
    <w:rsid w:val="006E76CB"/>
    <w:rsid w:val="00854208"/>
    <w:rsid w:val="00C1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0F7C-7085-4123-B2B1-BC5487D3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