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868F" w14:textId="77777777" w:rsidR="00A543DF" w:rsidRDefault="00A543DF">
      <w:pPr>
        <w:rPr>
          <w:rFonts w:hint="eastAsia"/>
        </w:rPr>
      </w:pPr>
      <w:r>
        <w:rPr>
          <w:rFonts w:hint="eastAsia"/>
        </w:rPr>
        <w:t>不拘的拼音</w:t>
      </w:r>
    </w:p>
    <w:p w14:paraId="2400B06F" w14:textId="77777777" w:rsidR="00A543DF" w:rsidRDefault="00A543DF">
      <w:pPr>
        <w:rPr>
          <w:rFonts w:hint="eastAsia"/>
        </w:rPr>
      </w:pPr>
      <w:r>
        <w:rPr>
          <w:rFonts w:hint="eastAsia"/>
        </w:rPr>
        <w:t>“不拘”这个词在汉语中拥有着非常深刻的含义，其拼音是“bù jū”。它意味着不受约束、不限制于某种特定的形式或规则。在生活中，“不拘”一词常常用来表达一种开放、包容的态度，尤其是在艺术创作、思想交流和生活方式等方面。</w:t>
      </w:r>
    </w:p>
    <w:p w14:paraId="69A5F035" w14:textId="77777777" w:rsidR="00A543DF" w:rsidRDefault="00A543DF">
      <w:pPr>
        <w:rPr>
          <w:rFonts w:hint="eastAsia"/>
        </w:rPr>
      </w:pPr>
    </w:p>
    <w:p w14:paraId="0F16C3ED" w14:textId="77777777" w:rsidR="00A543DF" w:rsidRDefault="00A54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CE4BA" w14:textId="77777777" w:rsidR="00A543DF" w:rsidRDefault="00A543DF">
      <w:pPr>
        <w:rPr>
          <w:rFonts w:hint="eastAsia"/>
        </w:rPr>
      </w:pPr>
      <w:r>
        <w:rPr>
          <w:rFonts w:hint="eastAsia"/>
        </w:rPr>
        <w:t>不拘于形的艺术创作</w:t>
      </w:r>
    </w:p>
    <w:p w14:paraId="65047B02" w14:textId="77777777" w:rsidR="00A543DF" w:rsidRDefault="00A543DF">
      <w:pPr>
        <w:rPr>
          <w:rFonts w:hint="eastAsia"/>
        </w:rPr>
      </w:pPr>
      <w:r>
        <w:rPr>
          <w:rFonts w:hint="eastAsia"/>
        </w:rPr>
        <w:t>在艺术领域，“不拘”的态度尤为珍贵。艺术家们通过不拘泥于传统的形式和手法，探索新的表现方式和技术，从而创造出独一无二的作品。例如，在绘画艺术中，现代艺术家们不再局限于写实的手法，而是大胆尝试抽象、超现实等风格，打破了人们对艺术的传统认知。这种不拘的态度不仅丰富了艺术的表现形式，也为观众带来了前所未有的视觉体验。</w:t>
      </w:r>
    </w:p>
    <w:p w14:paraId="4AD79FB2" w14:textId="77777777" w:rsidR="00A543DF" w:rsidRDefault="00A543DF">
      <w:pPr>
        <w:rPr>
          <w:rFonts w:hint="eastAsia"/>
        </w:rPr>
      </w:pPr>
    </w:p>
    <w:p w14:paraId="6B7626E1" w14:textId="77777777" w:rsidR="00A543DF" w:rsidRDefault="00A54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7BA7E" w14:textId="77777777" w:rsidR="00A543DF" w:rsidRDefault="00A543DF">
      <w:pPr>
        <w:rPr>
          <w:rFonts w:hint="eastAsia"/>
        </w:rPr>
      </w:pPr>
      <w:r>
        <w:rPr>
          <w:rFonts w:hint="eastAsia"/>
        </w:rPr>
        <w:t>思想上的不拘</w:t>
      </w:r>
    </w:p>
    <w:p w14:paraId="6C4E8FF3" w14:textId="77777777" w:rsidR="00A543DF" w:rsidRDefault="00A543DF">
      <w:pPr>
        <w:rPr>
          <w:rFonts w:hint="eastAsia"/>
        </w:rPr>
      </w:pPr>
      <w:r>
        <w:rPr>
          <w:rFonts w:hint="eastAsia"/>
        </w:rPr>
        <w:t>思想上的“不拘”同样重要。在一个信息爆炸的时代，人们接触到的观点和知识来源变得多样化。持有不拘的心态，能够让我们更开放地接受不同的观点和文化，促进跨文化交流与理解。这样的思维方式有助于打破偏见，拓宽视野，培养出更加全面的世界观。对于个人成长来说，这无疑是极为重要的，因为它鼓励我们不断学习和挑战自我，追求更高的目标。</w:t>
      </w:r>
    </w:p>
    <w:p w14:paraId="0BCB0C8A" w14:textId="77777777" w:rsidR="00A543DF" w:rsidRDefault="00A543DF">
      <w:pPr>
        <w:rPr>
          <w:rFonts w:hint="eastAsia"/>
        </w:rPr>
      </w:pPr>
    </w:p>
    <w:p w14:paraId="07800C08" w14:textId="77777777" w:rsidR="00A543DF" w:rsidRDefault="00A54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657D" w14:textId="77777777" w:rsidR="00A543DF" w:rsidRDefault="00A543DF">
      <w:pPr>
        <w:rPr>
          <w:rFonts w:hint="eastAsia"/>
        </w:rPr>
      </w:pPr>
      <w:r>
        <w:rPr>
          <w:rFonts w:hint="eastAsia"/>
        </w:rPr>
        <w:t>生活中的不拘之道</w:t>
      </w:r>
    </w:p>
    <w:p w14:paraId="1257788F" w14:textId="77777777" w:rsidR="00A543DF" w:rsidRDefault="00A543DF">
      <w:pPr>
        <w:rPr>
          <w:rFonts w:hint="eastAsia"/>
        </w:rPr>
      </w:pPr>
      <w:r>
        <w:rPr>
          <w:rFonts w:hint="eastAsia"/>
        </w:rPr>
        <w:t>生活中，不拘的态度也能带来许多好处。比如，在人际交往中，不拘小节的人往往更容易获得他人的喜爱和信任。他们不会过分在意一些细枝末节的事情，而是专注于建立真诚的关系。在解决问题时，采取不拘的方式可以帮助我们从不同角度思考问题，找到更为有效的解决方案。无论是在个人发展还是社会交往中，“不拘”的态度都是一种宝贵的品质。</w:t>
      </w:r>
    </w:p>
    <w:p w14:paraId="0A15D79E" w14:textId="77777777" w:rsidR="00A543DF" w:rsidRDefault="00A543DF">
      <w:pPr>
        <w:rPr>
          <w:rFonts w:hint="eastAsia"/>
        </w:rPr>
      </w:pPr>
    </w:p>
    <w:p w14:paraId="52384A07" w14:textId="77777777" w:rsidR="00A543DF" w:rsidRDefault="00A54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32A8C" w14:textId="77777777" w:rsidR="00A543DF" w:rsidRDefault="00A543DF">
      <w:pPr>
        <w:rPr>
          <w:rFonts w:hint="eastAsia"/>
        </w:rPr>
      </w:pPr>
      <w:r>
        <w:rPr>
          <w:rFonts w:hint="eastAsia"/>
        </w:rPr>
        <w:t>最后的总结</w:t>
      </w:r>
    </w:p>
    <w:p w14:paraId="22755404" w14:textId="77777777" w:rsidR="00A543DF" w:rsidRDefault="00A543DF">
      <w:pPr>
        <w:rPr>
          <w:rFonts w:hint="eastAsia"/>
        </w:rPr>
      </w:pPr>
      <w:r>
        <w:rPr>
          <w:rFonts w:hint="eastAsia"/>
        </w:rPr>
        <w:t>“不拘”不仅仅是一个简单的词语，它背后蕴含着对自由、创新和多样性的追求。通过在各个领域实践不拘的精神，我们可以更好地适应这个快速变化的世界，同时也在不断的探索和实践中实现自我价值。因此，让我们拥抱“不拘”的精神，在未来的道路上勇敢前行。</w:t>
      </w:r>
    </w:p>
    <w:p w14:paraId="42A39E4C" w14:textId="77777777" w:rsidR="00A543DF" w:rsidRDefault="00A543DF">
      <w:pPr>
        <w:rPr>
          <w:rFonts w:hint="eastAsia"/>
        </w:rPr>
      </w:pPr>
    </w:p>
    <w:p w14:paraId="626CA77C" w14:textId="77777777" w:rsidR="00A543DF" w:rsidRDefault="00A54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3879E" w14:textId="092EC5F3" w:rsidR="0096608D" w:rsidRDefault="0096608D"/>
    <w:sectPr w:rsidR="0096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D"/>
    <w:rsid w:val="002D2887"/>
    <w:rsid w:val="0096608D"/>
    <w:rsid w:val="00A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CF1B9-1C01-46A8-A072-8615580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