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0F32" w14:textId="77777777" w:rsidR="008B246C" w:rsidRDefault="008B246C">
      <w:pPr>
        <w:rPr>
          <w:rFonts w:hint="eastAsia"/>
        </w:rPr>
      </w:pPr>
      <w:r>
        <w:rPr>
          <w:rFonts w:hint="eastAsia"/>
        </w:rPr>
        <w:t>字幕：沟通无界的桥梁</w:t>
      </w:r>
    </w:p>
    <w:p w14:paraId="745AF21E" w14:textId="77777777" w:rsidR="008B246C" w:rsidRDefault="008B246C">
      <w:pPr>
        <w:rPr>
          <w:rFonts w:hint="eastAsia"/>
        </w:rPr>
      </w:pPr>
      <w:r>
        <w:rPr>
          <w:rFonts w:hint="eastAsia"/>
        </w:rPr>
        <w:t>在当今全球化的时代，字幕扮演着不可或缺的角色。它们不仅仅是屏幕上滚动的文字，更是连接不同语言、文化的桥梁。字幕能够让观众跨越语言障碍，享受来自世界各地的影视作品。无论是电影、电视剧还是网络视频，恰当的字幕翻译不仅能够准确传达原作的意思，还能保留其风格和情感色彩。好的字幕译者需要具备深厚的双语功底，了解文化差异，并且拥有敏锐的艺术感知力，以确保字幕既忠实于原文又符合目标语言的习惯表达。</w:t>
      </w:r>
    </w:p>
    <w:p w14:paraId="16CDE267" w14:textId="77777777" w:rsidR="008B246C" w:rsidRDefault="008B246C">
      <w:pPr>
        <w:rPr>
          <w:rFonts w:hint="eastAsia"/>
        </w:rPr>
      </w:pPr>
    </w:p>
    <w:p w14:paraId="28D3F944" w14:textId="77777777" w:rsidR="008B246C" w:rsidRDefault="008B2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A85CE" w14:textId="77777777" w:rsidR="008B246C" w:rsidRDefault="008B246C">
      <w:pPr>
        <w:rPr>
          <w:rFonts w:hint="eastAsia"/>
        </w:rPr>
      </w:pPr>
      <w:r>
        <w:rPr>
          <w:rFonts w:hint="eastAsia"/>
        </w:rPr>
        <w:t>字幕的历史发展</w:t>
      </w:r>
    </w:p>
    <w:p w14:paraId="03B13BC7" w14:textId="77777777" w:rsidR="008B246C" w:rsidRDefault="008B246C">
      <w:pPr>
        <w:rPr>
          <w:rFonts w:hint="eastAsia"/>
        </w:rPr>
      </w:pPr>
      <w:r>
        <w:rPr>
          <w:rFonts w:hint="eastAsia"/>
        </w:rPr>
        <w:t>追溯到上世纪初，随着无声电影向有声电影的过渡，字幕开始出现在银幕上。最初，它们主要用于为聋哑人提供对话内容，或者帮助观众理解外语影片中的台词。随着时间推移和技术进步，字幕的应用范围逐渐扩大。从早期的手工绘制胶片上的静态文本，到如今数字技术下实时生成的动态字幕，这一过程见证了媒体传播形式的巨大变革。互联网的发展使得在线字幕服务成为可能，用户可以轻松找到并添加自己喜欢的内容的字幕文件。</w:t>
      </w:r>
    </w:p>
    <w:p w14:paraId="0B30F0D7" w14:textId="77777777" w:rsidR="008B246C" w:rsidRDefault="008B246C">
      <w:pPr>
        <w:rPr>
          <w:rFonts w:hint="eastAsia"/>
        </w:rPr>
      </w:pPr>
    </w:p>
    <w:p w14:paraId="1F889997" w14:textId="77777777" w:rsidR="008B246C" w:rsidRDefault="008B2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875E0" w14:textId="77777777" w:rsidR="008B246C" w:rsidRDefault="008B246C">
      <w:pPr>
        <w:rPr>
          <w:rFonts w:hint="eastAsia"/>
        </w:rPr>
      </w:pPr>
      <w:r>
        <w:rPr>
          <w:rFonts w:hint="eastAsia"/>
        </w:rPr>
        <w:t>字幕对教育的影响</w:t>
      </w:r>
    </w:p>
    <w:p w14:paraId="34BFBB66" w14:textId="77777777" w:rsidR="008B246C" w:rsidRDefault="008B246C">
      <w:pPr>
        <w:rPr>
          <w:rFonts w:hint="eastAsia"/>
        </w:rPr>
      </w:pPr>
      <w:r>
        <w:rPr>
          <w:rFonts w:hint="eastAsia"/>
        </w:rPr>
        <w:t>在教育领域，字幕同样发挥着重要作用。对于非母语学习者来说，带有字幕的教学视频可以帮助他们更好地理解和记忆知识点。研究表明，在观看带有字幕的教育视频时，学生的学习效率会显著提高。通过阅读字幕，学生们还可以练习拼写和词汇量，增强听力理解能力。因此，许多在线课程平台都会提供多种语言版本的字幕选项，以便满足不同地区和背景的学生需求。</w:t>
      </w:r>
    </w:p>
    <w:p w14:paraId="1A7D18DD" w14:textId="77777777" w:rsidR="008B246C" w:rsidRDefault="008B246C">
      <w:pPr>
        <w:rPr>
          <w:rFonts w:hint="eastAsia"/>
        </w:rPr>
      </w:pPr>
    </w:p>
    <w:p w14:paraId="57012CCB" w14:textId="77777777" w:rsidR="008B246C" w:rsidRDefault="008B2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6D8AA" w14:textId="77777777" w:rsidR="008B246C" w:rsidRDefault="008B246C">
      <w:pPr>
        <w:rPr>
          <w:rFonts w:hint="eastAsia"/>
        </w:rPr>
      </w:pPr>
      <w:r>
        <w:rPr>
          <w:rFonts w:hint="eastAsia"/>
        </w:rPr>
        <w:t>字幕与无障碍访问</w:t>
      </w:r>
    </w:p>
    <w:p w14:paraId="4B68AF88" w14:textId="77777777" w:rsidR="008B246C" w:rsidRDefault="008B246C">
      <w:pPr>
        <w:rPr>
          <w:rFonts w:hint="eastAsia"/>
        </w:rPr>
      </w:pPr>
      <w:r>
        <w:rPr>
          <w:rFonts w:hint="eastAsia"/>
        </w:rPr>
        <w:t>除了促进跨文化交流外，字幕也是实现信息无障碍的重要工具之一。对于听力受损的人群而言，开放字幕（Open Captions）或封闭字幕（Closed Captions）都是获取视听内容的有效途径。这些特别设计的字幕不仅仅包括对话文字，还会标注出背景音乐、环境音效等关键声音元素，让所有观众都能完整体验节目内容。随着社会对包容性和多样性的重视日益增加，越来越多的内容创作者开始注重制作高质量的无障碍字幕，确保每个人都有平等的机会接触和享受丰富多彩的文化产品。</w:t>
      </w:r>
    </w:p>
    <w:p w14:paraId="7596C9D0" w14:textId="77777777" w:rsidR="008B246C" w:rsidRDefault="008B246C">
      <w:pPr>
        <w:rPr>
          <w:rFonts w:hint="eastAsia"/>
        </w:rPr>
      </w:pPr>
    </w:p>
    <w:p w14:paraId="23E53206" w14:textId="77777777" w:rsidR="008B246C" w:rsidRDefault="008B2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D5E8E" w14:textId="77777777" w:rsidR="008B246C" w:rsidRDefault="008B246C">
      <w:pPr>
        <w:rPr>
          <w:rFonts w:hint="eastAsia"/>
        </w:rPr>
      </w:pPr>
      <w:r>
        <w:rPr>
          <w:rFonts w:hint="eastAsia"/>
        </w:rPr>
        <w:t>字幕的未来展望</w:t>
      </w:r>
    </w:p>
    <w:p w14:paraId="229F39E8" w14:textId="77777777" w:rsidR="008B246C" w:rsidRDefault="008B246C">
      <w:pPr>
        <w:rPr>
          <w:rFonts w:hint="eastAsia"/>
        </w:rPr>
      </w:pPr>
      <w:r>
        <w:rPr>
          <w:rFonts w:hint="eastAsia"/>
        </w:rPr>
        <w:t>展望未来，随着人工智能和机器学习技术的进步，自动字幕生成将变得更加精准高效。这不仅有助于减少人工成本，还能加快字幕制作的速度，让更多优质内容迅速走向国际市场。然而，尽管技术日新月异，但要完全取代人类的专业判断和创造力仍然困难重重。毕竟，优秀的字幕不仅是语言转换的结果，更是一种艺术创作的过程。因此，在可预见的将来，人机协作将成为字幕行业发展的主流趋势，共同推动这个领域向着更加专业化、个性化方向迈进。</w:t>
      </w:r>
    </w:p>
    <w:p w14:paraId="4D04FF4D" w14:textId="77777777" w:rsidR="008B246C" w:rsidRDefault="008B246C">
      <w:pPr>
        <w:rPr>
          <w:rFonts w:hint="eastAsia"/>
        </w:rPr>
      </w:pPr>
    </w:p>
    <w:p w14:paraId="7A343EE3" w14:textId="77777777" w:rsidR="008B246C" w:rsidRDefault="008B2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F5426" w14:textId="53C2FB6C" w:rsidR="00BB4A27" w:rsidRDefault="00BB4A27"/>
    <w:sectPr w:rsidR="00BB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27"/>
    <w:rsid w:val="000A09D4"/>
    <w:rsid w:val="008B246C"/>
    <w:rsid w:val="00B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DC5B2-D5FC-48CD-BD84-0B3F16B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