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C571" w14:textId="77777777" w:rsidR="00D174AB" w:rsidRDefault="00D174AB">
      <w:pPr>
        <w:rPr>
          <w:rFonts w:hint="eastAsia"/>
        </w:rPr>
      </w:pPr>
      <w:r>
        <w:rPr>
          <w:rFonts w:hint="eastAsia"/>
        </w:rPr>
        <w:t>Zhongqiang：聚焦中心，强化发展</w:t>
      </w:r>
    </w:p>
    <w:p w14:paraId="37E40E54" w14:textId="77777777" w:rsidR="00D174AB" w:rsidRDefault="00D174AB">
      <w:pPr>
        <w:rPr>
          <w:rFonts w:hint="eastAsia"/>
        </w:rPr>
      </w:pPr>
      <w:r>
        <w:rPr>
          <w:rFonts w:hint="eastAsia"/>
        </w:rPr>
        <w:t>在汉语拼音中，“zhongqiang”可以被理解为“中强”，这一词汇组合虽然不是中文里的标准词语，但其字面意义却能引申出丰富的内涵。它象征着一种力量，这种力量源于中心、核心或本质，并且强调了稳固和增强的重要性。如果将“zhongqiang”的概念应用于不同领域，无论是经济、科技还是文化，都可以衍生出独特的解读和实践。</w:t>
      </w:r>
    </w:p>
    <w:p w14:paraId="68667061" w14:textId="77777777" w:rsidR="00D174AB" w:rsidRDefault="00D174AB">
      <w:pPr>
        <w:rPr>
          <w:rFonts w:hint="eastAsia"/>
        </w:rPr>
      </w:pPr>
    </w:p>
    <w:p w14:paraId="330B5BCD" w14:textId="77777777" w:rsidR="00D174AB" w:rsidRDefault="00D17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E947" w14:textId="77777777" w:rsidR="00D174AB" w:rsidRDefault="00D174AB">
      <w:pPr>
        <w:rPr>
          <w:rFonts w:hint="eastAsia"/>
        </w:rPr>
      </w:pPr>
      <w:r>
        <w:rPr>
          <w:rFonts w:hint="eastAsia"/>
        </w:rPr>
        <w:t>经济发展中的“中强”之道</w:t>
      </w:r>
    </w:p>
    <w:p w14:paraId="390C2D06" w14:textId="77777777" w:rsidR="00D174AB" w:rsidRDefault="00D174AB">
      <w:pPr>
        <w:rPr>
          <w:rFonts w:hint="eastAsia"/>
        </w:rPr>
      </w:pPr>
      <w:r>
        <w:rPr>
          <w:rFonts w:hint="eastAsia"/>
        </w:rPr>
        <w:t>从经济的角度来看，“中强”意味着寻求平衡与稳健的增长路径。在全球化的今天，各个国家都在探索适合自己的发展模式。中国作为一个拥有庞大人口基数和发展潜力的国家，在过去几十年里实现了快速的经济增长。然而，随着外部环境的变化以及内部结构调整的需求，中国经济正逐步向高质量发展阶段迈进。“中强”理念在此背景下显得尤为重要，即保持适度规模的同时注重提升效率和创新能力，通过优化产业结构来实现更加协调可持续的发展。</w:t>
      </w:r>
    </w:p>
    <w:p w14:paraId="51130BFE" w14:textId="77777777" w:rsidR="00D174AB" w:rsidRDefault="00D174AB">
      <w:pPr>
        <w:rPr>
          <w:rFonts w:hint="eastAsia"/>
        </w:rPr>
      </w:pPr>
    </w:p>
    <w:p w14:paraId="782DC5E4" w14:textId="77777777" w:rsidR="00D174AB" w:rsidRDefault="00D17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FFD8" w14:textId="77777777" w:rsidR="00D174AB" w:rsidRDefault="00D174AB">
      <w:pPr>
        <w:rPr>
          <w:rFonts w:hint="eastAsia"/>
        </w:rPr>
      </w:pPr>
      <w:r>
        <w:rPr>
          <w:rFonts w:hint="eastAsia"/>
        </w:rPr>
        <w:t>科技创新中的“中强”精神</w:t>
      </w:r>
    </w:p>
    <w:p w14:paraId="172BB767" w14:textId="77777777" w:rsidR="00D174AB" w:rsidRDefault="00D174AB">
      <w:pPr>
        <w:rPr>
          <w:rFonts w:hint="eastAsia"/>
        </w:rPr>
      </w:pPr>
      <w:r>
        <w:rPr>
          <w:rFonts w:hint="eastAsia"/>
        </w:rPr>
        <w:t>在科技领域，“中强”代表着对核心技术掌控力的追求。当今世界正处于新一轮科技革命和产业变革的关键时期，人工智能、大数据、云计算等新兴技术不断涌现。对于任何想要在全球竞争中占据有利位置的经济体而言，掌握关键技术和标准制定权至关重要。因此，“中强”不仅仅体现在硬件设施上的强大，更在于软件实力和服务模式上的领先。通过加大对基础研究和应用开发的投资力度，培养高水平科研人才，鼓励企业自主创新，从而形成具有国际竞争力的技术体系。</w:t>
      </w:r>
    </w:p>
    <w:p w14:paraId="2608BC04" w14:textId="77777777" w:rsidR="00D174AB" w:rsidRDefault="00D174AB">
      <w:pPr>
        <w:rPr>
          <w:rFonts w:hint="eastAsia"/>
        </w:rPr>
      </w:pPr>
    </w:p>
    <w:p w14:paraId="7D593B19" w14:textId="77777777" w:rsidR="00D174AB" w:rsidRDefault="00D17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0FDD3" w14:textId="77777777" w:rsidR="00D174AB" w:rsidRDefault="00D174AB">
      <w:pPr>
        <w:rPr>
          <w:rFonts w:hint="eastAsia"/>
        </w:rPr>
      </w:pPr>
      <w:r>
        <w:rPr>
          <w:rFonts w:hint="eastAsia"/>
        </w:rPr>
        <w:t>文化交流中的“中强”态度</w:t>
      </w:r>
    </w:p>
    <w:p w14:paraId="7FB1A6EA" w14:textId="77777777" w:rsidR="00D174AB" w:rsidRDefault="00D174AB">
      <w:pPr>
        <w:rPr>
          <w:rFonts w:hint="eastAsia"/>
        </w:rPr>
      </w:pPr>
      <w:r>
        <w:rPr>
          <w:rFonts w:hint="eastAsia"/>
        </w:rPr>
        <w:t>在文化交流方面，“中强”体现了一种开放包容而又坚守自我的态度。中国文化历史悠久、博大精深，是中华民族智慧结晶的重要组成部分。面对日益频繁的文化交流活动，“中强”要求我们既要积极吸收外来优秀文明成果，又要坚持弘扬本国传统文化精髓；既要尊重多样性，也要维护自身特色。通过举办各类文化节庆、展览展示等活动，促进中外文化的相互了解与借鉴，共同构建人类命运共同体的美好愿景。</w:t>
      </w:r>
    </w:p>
    <w:p w14:paraId="61BE7080" w14:textId="77777777" w:rsidR="00D174AB" w:rsidRDefault="00D174AB">
      <w:pPr>
        <w:rPr>
          <w:rFonts w:hint="eastAsia"/>
        </w:rPr>
      </w:pPr>
    </w:p>
    <w:p w14:paraId="21A0AB0F" w14:textId="77777777" w:rsidR="00D174AB" w:rsidRDefault="00D17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53C5C" w14:textId="77777777" w:rsidR="00D174AB" w:rsidRDefault="00D174AB">
      <w:pPr>
        <w:rPr>
          <w:rFonts w:hint="eastAsia"/>
        </w:rPr>
      </w:pPr>
      <w:r>
        <w:rPr>
          <w:rFonts w:hint="eastAsia"/>
        </w:rPr>
        <w:t>社会建设中的“中强”原则</w:t>
      </w:r>
    </w:p>
    <w:p w14:paraId="515228C7" w14:textId="77777777" w:rsidR="00D174AB" w:rsidRDefault="00D174AB">
      <w:pPr>
        <w:rPr>
          <w:rFonts w:hint="eastAsia"/>
        </w:rPr>
      </w:pPr>
      <w:r>
        <w:rPr>
          <w:rFonts w:hint="eastAsia"/>
        </w:rPr>
        <w:t>在社会建设过程中，“中强”原则指导着和谐稳定局面的构建。现代社会面临着诸多挑战，如城乡差距扩大、资源分配不均等问题亟待解决。基于“中强”的思想，政府和社会各界应共同努力，推进公平正义的社会制度建设，保障公民基本权益不受侵犯；同时加强社会治理创新，提高公共服务水平，确保人民生活质量和幸福感持续提升。“中强”不仅是应对当前复杂形势的有效策略，更是推动长远进步的根本保障。</w:t>
      </w:r>
    </w:p>
    <w:p w14:paraId="28D04644" w14:textId="77777777" w:rsidR="00D174AB" w:rsidRDefault="00D174AB">
      <w:pPr>
        <w:rPr>
          <w:rFonts w:hint="eastAsia"/>
        </w:rPr>
      </w:pPr>
    </w:p>
    <w:p w14:paraId="64909C6E" w14:textId="77777777" w:rsidR="00D174AB" w:rsidRDefault="00D17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DEDD" w14:textId="77777777" w:rsidR="00D174AB" w:rsidRDefault="00D174AB">
      <w:pPr>
        <w:rPr>
          <w:rFonts w:hint="eastAsia"/>
        </w:rPr>
      </w:pPr>
      <w:r>
        <w:rPr>
          <w:rFonts w:hint="eastAsia"/>
        </w:rPr>
        <w:t>最后的总结</w:t>
      </w:r>
    </w:p>
    <w:p w14:paraId="38A679A8" w14:textId="77777777" w:rsidR="00D174AB" w:rsidRDefault="00D174AB">
      <w:pPr>
        <w:rPr>
          <w:rFonts w:hint="eastAsia"/>
        </w:rPr>
      </w:pPr>
      <w:r>
        <w:rPr>
          <w:rFonts w:hint="eastAsia"/>
        </w:rPr>
        <w:t>“zhongqiang”虽非传统意义上的固定词汇，但它所蕴含的意义却广泛适用于多个层面的发展思考之中。无论是在哪个行业或者领域，“中强”都提醒着我们要重视内在力量的培育与发展，以求达到内外兼修的理想状态。在未来，“zhongqiang”或许能够成为一种新的哲学观念，指引人们向着更加美好、强大的方向前进。</w:t>
      </w:r>
    </w:p>
    <w:p w14:paraId="45934FB1" w14:textId="77777777" w:rsidR="00D174AB" w:rsidRDefault="00D174AB">
      <w:pPr>
        <w:rPr>
          <w:rFonts w:hint="eastAsia"/>
        </w:rPr>
      </w:pPr>
    </w:p>
    <w:p w14:paraId="2570A8AC" w14:textId="77777777" w:rsidR="00D174AB" w:rsidRDefault="00D17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2D11" w14:textId="3F651F5A" w:rsidR="00AA6012" w:rsidRDefault="00AA6012"/>
    <w:sectPr w:rsidR="00AA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2"/>
    <w:rsid w:val="000A09D4"/>
    <w:rsid w:val="00AA6012"/>
    <w:rsid w:val="00D1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519F-4DBC-4096-B8BD-E152D3ED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