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C3B4" w14:textId="77777777" w:rsidR="00ED5EE1" w:rsidRDefault="00ED5EE1">
      <w:pPr>
        <w:rPr>
          <w:rFonts w:hint="eastAsia"/>
        </w:rPr>
      </w:pPr>
    </w:p>
    <w:p w14:paraId="6D6F1713" w14:textId="77777777" w:rsidR="00ED5EE1" w:rsidRDefault="00ED5EE1">
      <w:pPr>
        <w:rPr>
          <w:rFonts w:hint="eastAsia"/>
        </w:rPr>
      </w:pPr>
      <w:r>
        <w:rPr>
          <w:rFonts w:hint="eastAsia"/>
        </w:rPr>
        <w:t>标题：两的拼音节和三的拼音节</w:t>
      </w:r>
    </w:p>
    <w:p w14:paraId="606E21E3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D6F54" w14:textId="77777777" w:rsidR="00ED5EE1" w:rsidRDefault="00ED5EE1">
      <w:pPr>
        <w:rPr>
          <w:rFonts w:hint="eastAsia"/>
        </w:rPr>
      </w:pPr>
      <w:r>
        <w:rPr>
          <w:rFonts w:hint="eastAsia"/>
        </w:rPr>
        <w:t>在汉语的学习过程中，拼音作为汉字的发音指南，起着至关重要的作用。其中，“两”和“三”的拼音节因其简单而基础的特点，在学习者中被广泛认识。本文旨在探讨这两个数字的拼音节及其在日常生活中的应用。</w:t>
      </w:r>
    </w:p>
    <w:p w14:paraId="322166A2" w14:textId="77777777" w:rsidR="00ED5EE1" w:rsidRDefault="00ED5EE1">
      <w:pPr>
        <w:rPr>
          <w:rFonts w:hint="eastAsia"/>
        </w:rPr>
      </w:pPr>
    </w:p>
    <w:p w14:paraId="1513FA34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F47B6" w14:textId="77777777" w:rsidR="00ED5EE1" w:rsidRDefault="00ED5EE1">
      <w:pPr>
        <w:rPr>
          <w:rFonts w:hint="eastAsia"/>
        </w:rPr>
      </w:pPr>
      <w:r>
        <w:rPr>
          <w:rFonts w:hint="eastAsia"/>
        </w:rPr>
        <w:t>两的拼音节</w:t>
      </w:r>
    </w:p>
    <w:p w14:paraId="3990C8DE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67AE3" w14:textId="77777777" w:rsidR="00ED5EE1" w:rsidRDefault="00ED5EE1">
      <w:pPr>
        <w:rPr>
          <w:rFonts w:hint="eastAsia"/>
        </w:rPr>
      </w:pPr>
      <w:r>
        <w:rPr>
          <w:rFonts w:hint="eastAsia"/>
        </w:rPr>
        <w:t>“两”的拼音是liǎng。这个音节由声母l和韵母iǎng组成，属于第三声调。在实际使用中，“两”常用来表示数量概念，例如两个人、两本书等。值得注意的是，在一些地区方言中，“两”可能有不同的表达方式，但其标准普通话发音为liǎng。对于汉语初学者而言，掌握“两”的正确发音是进行有效沟通的基础之一。</w:t>
      </w:r>
    </w:p>
    <w:p w14:paraId="60DD04A1" w14:textId="77777777" w:rsidR="00ED5EE1" w:rsidRDefault="00ED5EE1">
      <w:pPr>
        <w:rPr>
          <w:rFonts w:hint="eastAsia"/>
        </w:rPr>
      </w:pPr>
    </w:p>
    <w:p w14:paraId="2CC0FFED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152B1" w14:textId="77777777" w:rsidR="00ED5EE1" w:rsidRDefault="00ED5EE1">
      <w:pPr>
        <w:rPr>
          <w:rFonts w:hint="eastAsia"/>
        </w:rPr>
      </w:pPr>
      <w:r>
        <w:rPr>
          <w:rFonts w:hint="eastAsia"/>
        </w:rPr>
        <w:t>三的拼音节</w:t>
      </w:r>
    </w:p>
    <w:p w14:paraId="69D407DE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3518D" w14:textId="77777777" w:rsidR="00ED5EE1" w:rsidRDefault="00ED5EE1">
      <w:pPr>
        <w:rPr>
          <w:rFonts w:hint="eastAsia"/>
        </w:rPr>
      </w:pPr>
      <w:r>
        <w:rPr>
          <w:rFonts w:hint="eastAsia"/>
        </w:rPr>
        <w:t>与“两”相似，“三”的拼音sān也包含了特定的声母和韵母，分别是s和ān，并且是第一声调。在日常交流中，“三”同样频繁出现，如三点钟、三个苹果等。学习“三”的准确发音有助于提升汉语听说能力，特别是在数字相关的语境中。</w:t>
      </w:r>
    </w:p>
    <w:p w14:paraId="65978838" w14:textId="77777777" w:rsidR="00ED5EE1" w:rsidRDefault="00ED5EE1">
      <w:pPr>
        <w:rPr>
          <w:rFonts w:hint="eastAsia"/>
        </w:rPr>
      </w:pPr>
    </w:p>
    <w:p w14:paraId="3921140B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C3C1" w14:textId="77777777" w:rsidR="00ED5EE1" w:rsidRDefault="00ED5EE1">
      <w:pPr>
        <w:rPr>
          <w:rFonts w:hint="eastAsia"/>
        </w:rPr>
      </w:pPr>
      <w:r>
        <w:rPr>
          <w:rFonts w:hint="eastAsia"/>
        </w:rPr>
        <w:t>两和三的对比学习</w:t>
      </w:r>
    </w:p>
    <w:p w14:paraId="77FD2936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38106" w14:textId="77777777" w:rsidR="00ED5EE1" w:rsidRDefault="00ED5EE1">
      <w:pPr>
        <w:rPr>
          <w:rFonts w:hint="eastAsia"/>
        </w:rPr>
      </w:pPr>
      <w:r>
        <w:rPr>
          <w:rFonts w:hint="eastAsia"/>
        </w:rPr>
        <w:t>将“两”和“三”的拼音节放在一起学习，可以更加直观地感受到它们之间的差异。从声调上看，一个是第三声，另一个是第一声；从发音部位来说，两者也有明显区别。通过对比学习，不仅能够加深对这两个数字的记忆，还能够提高对不同声调敏感度的理解。</w:t>
      </w:r>
    </w:p>
    <w:p w14:paraId="5249CC26" w14:textId="77777777" w:rsidR="00ED5EE1" w:rsidRDefault="00ED5EE1">
      <w:pPr>
        <w:rPr>
          <w:rFonts w:hint="eastAsia"/>
        </w:rPr>
      </w:pPr>
    </w:p>
    <w:p w14:paraId="7E6FE6D5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3A2A3" w14:textId="77777777" w:rsidR="00ED5EE1" w:rsidRDefault="00ED5EE1">
      <w:pPr>
        <w:rPr>
          <w:rFonts w:hint="eastAsia"/>
        </w:rPr>
      </w:pPr>
      <w:r>
        <w:rPr>
          <w:rFonts w:hint="eastAsia"/>
        </w:rPr>
        <w:t>应用场景举例</w:t>
      </w:r>
    </w:p>
    <w:p w14:paraId="4531A13C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018EE" w14:textId="77777777" w:rsidR="00ED5EE1" w:rsidRDefault="00ED5EE1">
      <w:pPr>
        <w:rPr>
          <w:rFonts w:hint="eastAsia"/>
        </w:rPr>
      </w:pPr>
      <w:r>
        <w:rPr>
          <w:rFonts w:hint="eastAsia"/>
        </w:rPr>
        <w:t>无论是购物时询问价格（比如两个或三个），还是描述时间（例如两点或三点），正确使用“两”和“三”的拼音都是必不可少的。在学习更复杂的数学运算或者参与涉及数字的游戏时，准确的发音更是关键。因此，熟练掌握这两者的发音规则，对于提高汉语水平有着积极的意义。</w:t>
      </w:r>
    </w:p>
    <w:p w14:paraId="60AA5A65" w14:textId="77777777" w:rsidR="00ED5EE1" w:rsidRDefault="00ED5EE1">
      <w:pPr>
        <w:rPr>
          <w:rFonts w:hint="eastAsia"/>
        </w:rPr>
      </w:pPr>
    </w:p>
    <w:p w14:paraId="6F2523B3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B85EF" w14:textId="77777777" w:rsidR="00ED5EE1" w:rsidRDefault="00ED5EE1">
      <w:pPr>
        <w:rPr>
          <w:rFonts w:hint="eastAsia"/>
        </w:rPr>
      </w:pPr>
      <w:r>
        <w:rPr>
          <w:rFonts w:hint="eastAsia"/>
        </w:rPr>
        <w:t>最后的总结</w:t>
      </w:r>
    </w:p>
    <w:p w14:paraId="34173711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60A3B" w14:textId="77777777" w:rsidR="00ED5EE1" w:rsidRDefault="00ED5EE1">
      <w:pPr>
        <w:rPr>
          <w:rFonts w:hint="eastAsia"/>
        </w:rPr>
      </w:pPr>
      <w:r>
        <w:rPr>
          <w:rFonts w:hint="eastAsia"/>
        </w:rPr>
        <w:t>“两”的拼音liǎng和“三”的拼音sān虽然看似简单，但它们在汉语学习中占据着不可忽视的地位。通过不断地练习和实际应用，学习者可以更好地掌握这两个数字的发音技巧，进而增强自身的语言能力。希望本文能为汉语学习者提供有价值的参考，帮助他们在学习道路上迈出坚实的一步。</w:t>
      </w:r>
    </w:p>
    <w:p w14:paraId="27B513A5" w14:textId="77777777" w:rsidR="00ED5EE1" w:rsidRDefault="00ED5EE1">
      <w:pPr>
        <w:rPr>
          <w:rFonts w:hint="eastAsia"/>
        </w:rPr>
      </w:pPr>
    </w:p>
    <w:p w14:paraId="14887FD3" w14:textId="77777777" w:rsidR="00ED5EE1" w:rsidRDefault="00ED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26C08" w14:textId="77777777" w:rsidR="00ED5EE1" w:rsidRDefault="00ED5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0A745" w14:textId="539C70DB" w:rsidR="00EE2A4F" w:rsidRDefault="00EE2A4F"/>
    <w:sectPr w:rsidR="00EE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4F"/>
    <w:rsid w:val="000A09D4"/>
    <w:rsid w:val="00ED5EE1"/>
    <w:rsid w:val="00E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57EE0-F272-40E0-AECC-A77D1147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