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D45F" w14:textId="77777777" w:rsidR="001036CD" w:rsidRDefault="001036CD">
      <w:pPr>
        <w:rPr>
          <w:rFonts w:hint="eastAsia"/>
        </w:rPr>
      </w:pPr>
      <w:r>
        <w:rPr>
          <w:rFonts w:hint="eastAsia"/>
        </w:rPr>
        <w:t>te能拼在一起吗：探索字符组合的可能性</w:t>
      </w:r>
    </w:p>
    <w:p w14:paraId="3F1EF254" w14:textId="77777777" w:rsidR="001036CD" w:rsidRDefault="001036CD">
      <w:pPr>
        <w:rPr>
          <w:rFonts w:hint="eastAsia"/>
        </w:rPr>
      </w:pPr>
      <w:r>
        <w:rPr>
          <w:rFonts w:hint="eastAsia"/>
        </w:rPr>
        <w:t>在日常的交流和书写中，我们常常会遇到一些有趣的字符游戏。这些游戏不仅考验我们的语言能力，还激发了我们的创造力。其中，“te能拼在一起吗”这样的问题，可能是在探讨“”和“te”这两个符号或字符串是否可以在某种语境或者规则下合法地连接在一起。这个问题的答案取决于具体的上下文环境。</w:t>
      </w:r>
    </w:p>
    <w:p w14:paraId="3194B3B9" w14:textId="77777777" w:rsidR="001036CD" w:rsidRDefault="001036CD">
      <w:pPr>
        <w:rPr>
          <w:rFonts w:hint="eastAsia"/>
        </w:rPr>
      </w:pPr>
    </w:p>
    <w:p w14:paraId="3CE8252F" w14:textId="77777777" w:rsidR="001036CD" w:rsidRDefault="001036CD">
      <w:pPr>
        <w:rPr>
          <w:rFonts w:hint="eastAsia"/>
        </w:rPr>
      </w:pPr>
      <w:r>
        <w:rPr>
          <w:rFonts w:hint="eastAsia"/>
        </w:rPr>
        <w:t xml:space="preserve"> </w:t>
      </w:r>
    </w:p>
    <w:p w14:paraId="36A3DA80" w14:textId="77777777" w:rsidR="001036CD" w:rsidRDefault="001036CD">
      <w:pPr>
        <w:rPr>
          <w:rFonts w:hint="eastAsia"/>
        </w:rPr>
      </w:pPr>
      <w:r>
        <w:rPr>
          <w:rFonts w:hint="eastAsia"/>
        </w:rPr>
        <w:t>编程与标记语言中的角色</w:t>
      </w:r>
    </w:p>
    <w:p w14:paraId="199E53F0" w14:textId="77777777" w:rsidR="001036CD" w:rsidRDefault="001036CD">
      <w:pPr>
        <w:rPr>
          <w:rFonts w:hint="eastAsia"/>
        </w:rPr>
      </w:pPr>
      <w:r>
        <w:rPr>
          <w:rFonts w:hint="eastAsia"/>
        </w:rPr>
        <w:t>对于程序员或是网页开发者来说，“”这个大括号在多种编程语言中扮演着非常重要的角色。它通常用来定义代码块的开始和结束，如在C、Java或JavaScript等语言中。而“te”可能是某个变量名、函数名的一部分或者是某个特定单词的缩写。如果我们要考虑“te”能否拼在一起，那么在编程环境中，这将取决于语法规定。例如，在JavaScript中，我们可以看到类似"te: 'value'"这样的表达式，这里的大括号表示一个对象字面量，而“te”是该对象的一个属性名。</w:t>
      </w:r>
    </w:p>
    <w:p w14:paraId="258BD711" w14:textId="77777777" w:rsidR="001036CD" w:rsidRDefault="001036CD">
      <w:pPr>
        <w:rPr>
          <w:rFonts w:hint="eastAsia"/>
        </w:rPr>
      </w:pPr>
    </w:p>
    <w:p w14:paraId="5622F83C" w14:textId="77777777" w:rsidR="001036CD" w:rsidRDefault="001036CD">
      <w:pPr>
        <w:rPr>
          <w:rFonts w:hint="eastAsia"/>
        </w:rPr>
      </w:pPr>
      <w:r>
        <w:rPr>
          <w:rFonts w:hint="eastAsia"/>
        </w:rPr>
        <w:t xml:space="preserve"> </w:t>
      </w:r>
    </w:p>
    <w:p w14:paraId="2A4060B7" w14:textId="77777777" w:rsidR="001036CD" w:rsidRDefault="001036CD">
      <w:pPr>
        <w:rPr>
          <w:rFonts w:hint="eastAsia"/>
        </w:rPr>
      </w:pPr>
      <w:r>
        <w:rPr>
          <w:rFonts w:hint="eastAsia"/>
        </w:rPr>
        <w:t>自然语言处理中的字符组合</w:t>
      </w:r>
    </w:p>
    <w:p w14:paraId="5D919734" w14:textId="77777777" w:rsidR="001036CD" w:rsidRDefault="001036CD">
      <w:pPr>
        <w:rPr>
          <w:rFonts w:hint="eastAsia"/>
        </w:rPr>
      </w:pPr>
      <w:r>
        <w:rPr>
          <w:rFonts w:hint="eastAsia"/>
        </w:rPr>
        <w:t>从自然语言的角度来看，如果我们把“”视作一种特殊符号，而“te”作为一个音节或词汇部分，那么二者拼接在一起并不符合大多数语言的书写规范。然而，在某些创意写作或是艺术性的文本表现形式中，打破常规的字符组合可以传达出独特的含义或风格。比如，在诗歌或广告标语里，作者可能会故意使用非标准的字符组合来吸引读者注意或创造新的视觉效果。</w:t>
      </w:r>
    </w:p>
    <w:p w14:paraId="1FB3D022" w14:textId="77777777" w:rsidR="001036CD" w:rsidRDefault="001036CD">
      <w:pPr>
        <w:rPr>
          <w:rFonts w:hint="eastAsia"/>
        </w:rPr>
      </w:pPr>
    </w:p>
    <w:p w14:paraId="6B2A32AD" w14:textId="77777777" w:rsidR="001036CD" w:rsidRDefault="001036CD">
      <w:pPr>
        <w:rPr>
          <w:rFonts w:hint="eastAsia"/>
        </w:rPr>
      </w:pPr>
      <w:r>
        <w:rPr>
          <w:rFonts w:hint="eastAsia"/>
        </w:rPr>
        <w:t xml:space="preserve"> </w:t>
      </w:r>
    </w:p>
    <w:p w14:paraId="53CEB48C" w14:textId="77777777" w:rsidR="001036CD" w:rsidRDefault="001036CD">
      <w:pPr>
        <w:rPr>
          <w:rFonts w:hint="eastAsia"/>
        </w:rPr>
      </w:pPr>
      <w:r>
        <w:rPr>
          <w:rFonts w:hint="eastAsia"/>
        </w:rPr>
        <w:t>数学与逻辑符号的应用</w:t>
      </w:r>
    </w:p>
    <w:p w14:paraId="30E51385" w14:textId="77777777" w:rsidR="001036CD" w:rsidRDefault="001036CD">
      <w:pPr>
        <w:rPr>
          <w:rFonts w:hint="eastAsia"/>
        </w:rPr>
      </w:pPr>
      <w:r>
        <w:rPr>
          <w:rFonts w:hint="eastAsia"/>
        </w:rPr>
        <w:t>在数学公式或者逻辑表达式里，“”通常用于集合的表示，即用来列出属于某个集合的所有元素。在这种情况下，“te”如果是指代某个特定的概念或实体，则“te”可以理解为一个包含“te”的单元素集合。不过，这种用法要求明确的上下文支持，并不是随意就可以将两者拼接起来。</w:t>
      </w:r>
    </w:p>
    <w:p w14:paraId="7FE26D7D" w14:textId="77777777" w:rsidR="001036CD" w:rsidRDefault="001036CD">
      <w:pPr>
        <w:rPr>
          <w:rFonts w:hint="eastAsia"/>
        </w:rPr>
      </w:pPr>
    </w:p>
    <w:p w14:paraId="1257753B" w14:textId="77777777" w:rsidR="001036CD" w:rsidRDefault="001036CD">
      <w:pPr>
        <w:rPr>
          <w:rFonts w:hint="eastAsia"/>
        </w:rPr>
      </w:pPr>
      <w:r>
        <w:rPr>
          <w:rFonts w:hint="eastAsia"/>
        </w:rPr>
        <w:t xml:space="preserve"> </w:t>
      </w:r>
    </w:p>
    <w:p w14:paraId="679EDA69" w14:textId="77777777" w:rsidR="001036CD" w:rsidRDefault="001036CD">
      <w:pPr>
        <w:rPr>
          <w:rFonts w:hint="eastAsia"/>
        </w:rPr>
      </w:pPr>
      <w:r>
        <w:rPr>
          <w:rFonts w:hint="eastAsia"/>
        </w:rPr>
        <w:t>最后的总结</w:t>
      </w:r>
    </w:p>
    <w:p w14:paraId="7AB7AA80" w14:textId="77777777" w:rsidR="001036CD" w:rsidRDefault="001036CD">
      <w:pPr>
        <w:rPr>
          <w:rFonts w:hint="eastAsia"/>
        </w:rPr>
      </w:pPr>
      <w:r>
        <w:rPr>
          <w:rFonts w:hint="eastAsia"/>
        </w:rPr>
        <w:t>“te能拼在一起吗”这个问题并没有一个固定的答案，而是要根据具体的场景和目的来决定。无论是编程、自然语言还是数学领域，字符之间的连接都有其特定的规则和意义。当我们面对这样的问题时，重要的是要考虑它们出现的具体背景以及想要传达的信息，这样才能准确判断两个看似不相关的元素是否能够合理地结合在一起。</w:t>
      </w:r>
    </w:p>
    <w:p w14:paraId="04B682E7" w14:textId="77777777" w:rsidR="001036CD" w:rsidRDefault="001036CD">
      <w:pPr>
        <w:rPr>
          <w:rFonts w:hint="eastAsia"/>
        </w:rPr>
      </w:pPr>
    </w:p>
    <w:p w14:paraId="6E650CB5" w14:textId="77777777" w:rsidR="001036CD" w:rsidRDefault="001036CD">
      <w:pPr>
        <w:rPr>
          <w:rFonts w:hint="eastAsia"/>
        </w:rPr>
      </w:pPr>
      <w:r>
        <w:rPr>
          <w:rFonts w:hint="eastAsia"/>
        </w:rPr>
        <w:t>本文是由懂得生活网（dongdeshenghuo.com）为大家创作</w:t>
      </w:r>
    </w:p>
    <w:p w14:paraId="389EC5A6" w14:textId="68C87CB5" w:rsidR="00F8016F" w:rsidRDefault="00F8016F"/>
    <w:sectPr w:rsidR="00F80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6F"/>
    <w:rsid w:val="000A09D4"/>
    <w:rsid w:val="001036CD"/>
    <w:rsid w:val="00F8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5C927-6AA0-4B43-B0D0-19F3619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16F"/>
    <w:rPr>
      <w:rFonts w:cstheme="majorBidi"/>
      <w:color w:val="2F5496" w:themeColor="accent1" w:themeShade="BF"/>
      <w:sz w:val="28"/>
      <w:szCs w:val="28"/>
    </w:rPr>
  </w:style>
  <w:style w:type="character" w:customStyle="1" w:styleId="50">
    <w:name w:val="标题 5 字符"/>
    <w:basedOn w:val="a0"/>
    <w:link w:val="5"/>
    <w:uiPriority w:val="9"/>
    <w:semiHidden/>
    <w:rsid w:val="00F8016F"/>
    <w:rPr>
      <w:rFonts w:cstheme="majorBidi"/>
      <w:color w:val="2F5496" w:themeColor="accent1" w:themeShade="BF"/>
      <w:sz w:val="24"/>
    </w:rPr>
  </w:style>
  <w:style w:type="character" w:customStyle="1" w:styleId="60">
    <w:name w:val="标题 6 字符"/>
    <w:basedOn w:val="a0"/>
    <w:link w:val="6"/>
    <w:uiPriority w:val="9"/>
    <w:semiHidden/>
    <w:rsid w:val="00F8016F"/>
    <w:rPr>
      <w:rFonts w:cstheme="majorBidi"/>
      <w:b/>
      <w:bCs/>
      <w:color w:val="2F5496" w:themeColor="accent1" w:themeShade="BF"/>
    </w:rPr>
  </w:style>
  <w:style w:type="character" w:customStyle="1" w:styleId="70">
    <w:name w:val="标题 7 字符"/>
    <w:basedOn w:val="a0"/>
    <w:link w:val="7"/>
    <w:uiPriority w:val="9"/>
    <w:semiHidden/>
    <w:rsid w:val="00F8016F"/>
    <w:rPr>
      <w:rFonts w:cstheme="majorBidi"/>
      <w:b/>
      <w:bCs/>
      <w:color w:val="595959" w:themeColor="text1" w:themeTint="A6"/>
    </w:rPr>
  </w:style>
  <w:style w:type="character" w:customStyle="1" w:styleId="80">
    <w:name w:val="标题 8 字符"/>
    <w:basedOn w:val="a0"/>
    <w:link w:val="8"/>
    <w:uiPriority w:val="9"/>
    <w:semiHidden/>
    <w:rsid w:val="00F8016F"/>
    <w:rPr>
      <w:rFonts w:cstheme="majorBidi"/>
      <w:color w:val="595959" w:themeColor="text1" w:themeTint="A6"/>
    </w:rPr>
  </w:style>
  <w:style w:type="character" w:customStyle="1" w:styleId="90">
    <w:name w:val="标题 9 字符"/>
    <w:basedOn w:val="a0"/>
    <w:link w:val="9"/>
    <w:uiPriority w:val="9"/>
    <w:semiHidden/>
    <w:rsid w:val="00F8016F"/>
    <w:rPr>
      <w:rFonts w:eastAsiaTheme="majorEastAsia" w:cstheme="majorBidi"/>
      <w:color w:val="595959" w:themeColor="text1" w:themeTint="A6"/>
    </w:rPr>
  </w:style>
  <w:style w:type="paragraph" w:styleId="a3">
    <w:name w:val="Title"/>
    <w:basedOn w:val="a"/>
    <w:next w:val="a"/>
    <w:link w:val="a4"/>
    <w:uiPriority w:val="10"/>
    <w:qFormat/>
    <w:rsid w:val="00F80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16F"/>
    <w:pPr>
      <w:spacing w:before="160"/>
      <w:jc w:val="center"/>
    </w:pPr>
    <w:rPr>
      <w:i/>
      <w:iCs/>
      <w:color w:val="404040" w:themeColor="text1" w:themeTint="BF"/>
    </w:rPr>
  </w:style>
  <w:style w:type="character" w:customStyle="1" w:styleId="a8">
    <w:name w:val="引用 字符"/>
    <w:basedOn w:val="a0"/>
    <w:link w:val="a7"/>
    <w:uiPriority w:val="29"/>
    <w:rsid w:val="00F8016F"/>
    <w:rPr>
      <w:i/>
      <w:iCs/>
      <w:color w:val="404040" w:themeColor="text1" w:themeTint="BF"/>
    </w:rPr>
  </w:style>
  <w:style w:type="paragraph" w:styleId="a9">
    <w:name w:val="List Paragraph"/>
    <w:basedOn w:val="a"/>
    <w:uiPriority w:val="34"/>
    <w:qFormat/>
    <w:rsid w:val="00F8016F"/>
    <w:pPr>
      <w:ind w:left="720"/>
      <w:contextualSpacing/>
    </w:pPr>
  </w:style>
  <w:style w:type="character" w:styleId="aa">
    <w:name w:val="Intense Emphasis"/>
    <w:basedOn w:val="a0"/>
    <w:uiPriority w:val="21"/>
    <w:qFormat/>
    <w:rsid w:val="00F8016F"/>
    <w:rPr>
      <w:i/>
      <w:iCs/>
      <w:color w:val="2F5496" w:themeColor="accent1" w:themeShade="BF"/>
    </w:rPr>
  </w:style>
  <w:style w:type="paragraph" w:styleId="ab">
    <w:name w:val="Intense Quote"/>
    <w:basedOn w:val="a"/>
    <w:next w:val="a"/>
    <w:link w:val="ac"/>
    <w:uiPriority w:val="30"/>
    <w:qFormat/>
    <w:rsid w:val="00F80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16F"/>
    <w:rPr>
      <w:i/>
      <w:iCs/>
      <w:color w:val="2F5496" w:themeColor="accent1" w:themeShade="BF"/>
    </w:rPr>
  </w:style>
  <w:style w:type="character" w:styleId="ad">
    <w:name w:val="Intense Reference"/>
    <w:basedOn w:val="a0"/>
    <w:uiPriority w:val="32"/>
    <w:qFormat/>
    <w:rsid w:val="00F80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