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6915F" w14:textId="77777777" w:rsidR="007D7D94" w:rsidRDefault="007D7D94">
      <w:pPr>
        <w:rPr>
          <w:rFonts w:hint="eastAsia"/>
        </w:rPr>
      </w:pPr>
      <w:r>
        <w:rPr>
          <w:rFonts w:hint="eastAsia"/>
        </w:rPr>
        <w:t>rl不分的绕口令的拼音版</w:t>
      </w:r>
    </w:p>
    <w:p w14:paraId="5E6764C7" w14:textId="77777777" w:rsidR="007D7D94" w:rsidRDefault="007D7D94">
      <w:pPr>
        <w:rPr>
          <w:rFonts w:hint="eastAsia"/>
        </w:rPr>
      </w:pPr>
      <w:r>
        <w:rPr>
          <w:rFonts w:hint="eastAsia"/>
        </w:rPr>
        <w:t>在汉语的语言艺术中，有一种特别有趣的形式，叫做绕口令。绕口令是通过快速而准确地重复一系列相似但不同的发音来锻炼人的发音器官和语言表达能力。其中有一类特殊的绕口令，就是“rl不分”的绕口令，这类绕口令对于一些难以区分这两个音的人来说是一个很好的练习工具。</w:t>
      </w:r>
    </w:p>
    <w:p w14:paraId="61BF6BA1" w14:textId="77777777" w:rsidR="007D7D94" w:rsidRDefault="007D7D94">
      <w:pPr>
        <w:rPr>
          <w:rFonts w:hint="eastAsia"/>
        </w:rPr>
      </w:pPr>
    </w:p>
    <w:p w14:paraId="5F356BEA" w14:textId="77777777" w:rsidR="007D7D94" w:rsidRDefault="007D7D94">
      <w:pPr>
        <w:rPr>
          <w:rFonts w:hint="eastAsia"/>
        </w:rPr>
      </w:pPr>
      <w:r>
        <w:rPr>
          <w:rFonts w:hint="eastAsia"/>
        </w:rPr>
        <w:t xml:space="preserve"> </w:t>
      </w:r>
    </w:p>
    <w:p w14:paraId="1E9A777F" w14:textId="77777777" w:rsidR="007D7D94" w:rsidRDefault="007D7D94">
      <w:pPr>
        <w:rPr>
          <w:rFonts w:hint="eastAsia"/>
        </w:rPr>
      </w:pPr>
      <w:r>
        <w:rPr>
          <w:rFonts w:hint="eastAsia"/>
        </w:rPr>
        <w:t>什么是rl不分？</w:t>
      </w:r>
    </w:p>
    <w:p w14:paraId="20127C4D" w14:textId="77777777" w:rsidR="007D7D94" w:rsidRDefault="007D7D94">
      <w:pPr>
        <w:rPr>
          <w:rFonts w:hint="eastAsia"/>
        </w:rPr>
      </w:pPr>
      <w:r>
        <w:rPr>
          <w:rFonts w:hint="eastAsia"/>
        </w:rPr>
        <w:t>在普通话中，“r”和“l”的发音有明显的区别。“r”是一个擦音，发音时舌尖靠近上颚，但不接触，气流通过时产生摩擦；而“l”是一个边音，发音时舌尖轻触上门齿背后，气流从舌头两侧流出。然而，在一些方言区或非母语学习者中，可能存在无法清晰地区分这两个音的情况，这被称为“rl不分”。这种现象可能会导致沟通中的误解，因此通过特定的绕口令进行训练可以帮助改善这一问题。</w:t>
      </w:r>
    </w:p>
    <w:p w14:paraId="63F85339" w14:textId="77777777" w:rsidR="007D7D94" w:rsidRDefault="007D7D94">
      <w:pPr>
        <w:rPr>
          <w:rFonts w:hint="eastAsia"/>
        </w:rPr>
      </w:pPr>
    </w:p>
    <w:p w14:paraId="62A2B004" w14:textId="77777777" w:rsidR="007D7D94" w:rsidRDefault="007D7D94">
      <w:pPr>
        <w:rPr>
          <w:rFonts w:hint="eastAsia"/>
        </w:rPr>
      </w:pPr>
      <w:r>
        <w:rPr>
          <w:rFonts w:hint="eastAsia"/>
        </w:rPr>
        <w:t xml:space="preserve"> </w:t>
      </w:r>
    </w:p>
    <w:p w14:paraId="4C0F420A" w14:textId="77777777" w:rsidR="007D7D94" w:rsidRDefault="007D7D94">
      <w:pPr>
        <w:rPr>
          <w:rFonts w:hint="eastAsia"/>
        </w:rPr>
      </w:pPr>
      <w:r>
        <w:rPr>
          <w:rFonts w:hint="eastAsia"/>
        </w:rPr>
        <w:t>rl不分的绕口令的作用</w:t>
      </w:r>
    </w:p>
    <w:p w14:paraId="48E72A26" w14:textId="77777777" w:rsidR="007D7D94" w:rsidRDefault="007D7D94">
      <w:pPr>
        <w:rPr>
          <w:rFonts w:hint="eastAsia"/>
        </w:rPr>
      </w:pPr>
      <w:r>
        <w:rPr>
          <w:rFonts w:hint="eastAsia"/>
        </w:rPr>
        <w:t>针对rl不分的问题，设计出来的绕口令不仅能够帮助人们提高对这两个音的敏感度，还能增强口腔肌肉的记忆力，从而更自然地发出正确的音。这些绕口令往往包含丰富的词汇和句子结构，有助于扩大词汇量，提升整体的语言水平。它们还可以作为一种娱乐方式，让人们在轻松愉快的氛围中学习和练习。</w:t>
      </w:r>
    </w:p>
    <w:p w14:paraId="6E53DB04" w14:textId="77777777" w:rsidR="007D7D94" w:rsidRDefault="007D7D94">
      <w:pPr>
        <w:rPr>
          <w:rFonts w:hint="eastAsia"/>
        </w:rPr>
      </w:pPr>
    </w:p>
    <w:p w14:paraId="5E952655" w14:textId="77777777" w:rsidR="007D7D94" w:rsidRDefault="007D7D94">
      <w:pPr>
        <w:rPr>
          <w:rFonts w:hint="eastAsia"/>
        </w:rPr>
      </w:pPr>
      <w:r>
        <w:rPr>
          <w:rFonts w:hint="eastAsia"/>
        </w:rPr>
        <w:t xml:space="preserve"> </w:t>
      </w:r>
    </w:p>
    <w:p w14:paraId="7C113F4B" w14:textId="77777777" w:rsidR="007D7D94" w:rsidRDefault="007D7D94">
      <w:pPr>
        <w:rPr>
          <w:rFonts w:hint="eastAsia"/>
        </w:rPr>
      </w:pPr>
      <w:r>
        <w:rPr>
          <w:rFonts w:hint="eastAsia"/>
        </w:rPr>
        <w:t>实例展示</w:t>
      </w:r>
    </w:p>
    <w:p w14:paraId="775C9DDE" w14:textId="77777777" w:rsidR="007D7D94" w:rsidRDefault="007D7D94">
      <w:pPr>
        <w:rPr>
          <w:rFonts w:hint="eastAsia"/>
        </w:rPr>
      </w:pPr>
      <w:r>
        <w:rPr>
          <w:rFonts w:hint="eastAsia"/>
        </w:rPr>
        <w:t>下面是一些以拼音形式呈现的rl不分的绕口令示例：</w:t>
      </w:r>
    </w:p>
    <w:p w14:paraId="1324BC69" w14:textId="77777777" w:rsidR="007D7D94" w:rsidRDefault="007D7D94">
      <w:pPr>
        <w:rPr>
          <w:rFonts w:hint="eastAsia"/>
        </w:rPr>
      </w:pPr>
    </w:p>
    <w:p w14:paraId="1AB2D09D" w14:textId="77777777" w:rsidR="007D7D94" w:rsidRDefault="007D7D94">
      <w:pPr>
        <w:rPr>
          <w:rFonts w:hint="eastAsia"/>
        </w:rPr>
      </w:pPr>
      <w:r>
        <w:rPr>
          <w:rFonts w:hint="eastAsia"/>
        </w:rPr>
        <w:t>Li liu liuliu liuliu qing.（绿柳刘六溜秋千）这句话包含了多个“l”和“liu”，用来练习“l”的发音。</w:t>
      </w:r>
    </w:p>
    <w:p w14:paraId="0330E5E0" w14:textId="77777777" w:rsidR="007D7D94" w:rsidRDefault="007D7D94">
      <w:pPr>
        <w:rPr>
          <w:rFonts w:hint="eastAsia"/>
        </w:rPr>
      </w:pPr>
    </w:p>
    <w:p w14:paraId="4FB6D04A" w14:textId="77777777" w:rsidR="007D7D94" w:rsidRDefault="007D7D94">
      <w:pPr>
        <w:rPr>
          <w:rFonts w:hint="eastAsia"/>
        </w:rPr>
      </w:pPr>
      <w:r>
        <w:rPr>
          <w:rFonts w:hint="eastAsia"/>
        </w:rPr>
        <w:t>Reng ren ran ran reng ren rang.（扔人然然扔人让）这里强调了“r”音的练习，同时也混合了一些“ren”和“rang”的变化。</w:t>
      </w:r>
    </w:p>
    <w:p w14:paraId="4059DA6F" w14:textId="77777777" w:rsidR="007D7D94" w:rsidRDefault="007D7D94">
      <w:pPr>
        <w:rPr>
          <w:rFonts w:hint="eastAsia"/>
        </w:rPr>
      </w:pPr>
    </w:p>
    <w:p w14:paraId="5775D584" w14:textId="77777777" w:rsidR="007D7D94" w:rsidRDefault="007D7D94">
      <w:pPr>
        <w:rPr>
          <w:rFonts w:hint="eastAsia"/>
        </w:rPr>
      </w:pPr>
      <w:r>
        <w:rPr>
          <w:rFonts w:hint="eastAsia"/>
        </w:rPr>
        <w:t>Lao li lai le, lao ri ruo rou.（老李来了，老日若柔）这个例子结合了“l”和“r”的对比，增加了难度。</w:t>
      </w:r>
    </w:p>
    <w:p w14:paraId="637A2E5D" w14:textId="77777777" w:rsidR="007D7D94" w:rsidRDefault="007D7D94">
      <w:pPr>
        <w:rPr>
          <w:rFonts w:hint="eastAsia"/>
        </w:rPr>
      </w:pPr>
    </w:p>
    <w:p w14:paraId="114BCFC3" w14:textId="77777777" w:rsidR="007D7D94" w:rsidRDefault="007D7D94">
      <w:pPr>
        <w:rPr>
          <w:rFonts w:hint="eastAsia"/>
        </w:rPr>
      </w:pPr>
      <w:r>
        <w:rPr>
          <w:rFonts w:hint="eastAsia"/>
        </w:rPr>
        <w:t xml:space="preserve"> </w:t>
      </w:r>
    </w:p>
    <w:p w14:paraId="30E4EA64" w14:textId="77777777" w:rsidR="007D7D94" w:rsidRDefault="007D7D94">
      <w:pPr>
        <w:rPr>
          <w:rFonts w:hint="eastAsia"/>
        </w:rPr>
      </w:pPr>
      <w:r>
        <w:rPr>
          <w:rFonts w:hint="eastAsia"/>
        </w:rPr>
        <w:t>最后的总结</w:t>
      </w:r>
    </w:p>
    <w:p w14:paraId="160EA3F1" w14:textId="77777777" w:rsidR="007D7D94" w:rsidRDefault="007D7D94">
      <w:pPr>
        <w:rPr>
          <w:rFonts w:hint="eastAsia"/>
        </w:rPr>
      </w:pPr>
      <w:r>
        <w:rPr>
          <w:rFonts w:hint="eastAsia"/>
        </w:rPr>
        <w:t>rl不分的绕口令是学习和纠正发音的一个有趣且有效的工具。无论是儿童还是成人，不论是方言使用者还是外语学习者，都可以从中受益。通过持续不断的练习，不仅可以提高发音准确性，还可以享受到语言游戏带来的乐趣。所以，不妨尝试一下这些有趣的绕口令，让你的语言能力更上一层楼吧。</w:t>
      </w:r>
    </w:p>
    <w:p w14:paraId="7BB27786" w14:textId="77777777" w:rsidR="007D7D94" w:rsidRDefault="007D7D94">
      <w:pPr>
        <w:rPr>
          <w:rFonts w:hint="eastAsia"/>
        </w:rPr>
      </w:pPr>
    </w:p>
    <w:p w14:paraId="0A58F517" w14:textId="77777777" w:rsidR="007D7D94" w:rsidRDefault="007D7D94">
      <w:pPr>
        <w:rPr>
          <w:rFonts w:hint="eastAsia"/>
        </w:rPr>
      </w:pPr>
      <w:r>
        <w:rPr>
          <w:rFonts w:hint="eastAsia"/>
        </w:rPr>
        <w:t>本文是由懂得生活网（dongdeshenghuo.com）为大家创作</w:t>
      </w:r>
    </w:p>
    <w:p w14:paraId="0CE7E663" w14:textId="08A057E7" w:rsidR="007E1941" w:rsidRDefault="007E1941"/>
    <w:sectPr w:rsidR="007E19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941"/>
    <w:rsid w:val="000A09D4"/>
    <w:rsid w:val="007D7D94"/>
    <w:rsid w:val="007E1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E64F83-D882-447B-93FC-F7ADD7F00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19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19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19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19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19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19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19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19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19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19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19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19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1941"/>
    <w:rPr>
      <w:rFonts w:cstheme="majorBidi"/>
      <w:color w:val="2F5496" w:themeColor="accent1" w:themeShade="BF"/>
      <w:sz w:val="28"/>
      <w:szCs w:val="28"/>
    </w:rPr>
  </w:style>
  <w:style w:type="character" w:customStyle="1" w:styleId="50">
    <w:name w:val="标题 5 字符"/>
    <w:basedOn w:val="a0"/>
    <w:link w:val="5"/>
    <w:uiPriority w:val="9"/>
    <w:semiHidden/>
    <w:rsid w:val="007E1941"/>
    <w:rPr>
      <w:rFonts w:cstheme="majorBidi"/>
      <w:color w:val="2F5496" w:themeColor="accent1" w:themeShade="BF"/>
      <w:sz w:val="24"/>
    </w:rPr>
  </w:style>
  <w:style w:type="character" w:customStyle="1" w:styleId="60">
    <w:name w:val="标题 6 字符"/>
    <w:basedOn w:val="a0"/>
    <w:link w:val="6"/>
    <w:uiPriority w:val="9"/>
    <w:semiHidden/>
    <w:rsid w:val="007E1941"/>
    <w:rPr>
      <w:rFonts w:cstheme="majorBidi"/>
      <w:b/>
      <w:bCs/>
      <w:color w:val="2F5496" w:themeColor="accent1" w:themeShade="BF"/>
    </w:rPr>
  </w:style>
  <w:style w:type="character" w:customStyle="1" w:styleId="70">
    <w:name w:val="标题 7 字符"/>
    <w:basedOn w:val="a0"/>
    <w:link w:val="7"/>
    <w:uiPriority w:val="9"/>
    <w:semiHidden/>
    <w:rsid w:val="007E1941"/>
    <w:rPr>
      <w:rFonts w:cstheme="majorBidi"/>
      <w:b/>
      <w:bCs/>
      <w:color w:val="595959" w:themeColor="text1" w:themeTint="A6"/>
    </w:rPr>
  </w:style>
  <w:style w:type="character" w:customStyle="1" w:styleId="80">
    <w:name w:val="标题 8 字符"/>
    <w:basedOn w:val="a0"/>
    <w:link w:val="8"/>
    <w:uiPriority w:val="9"/>
    <w:semiHidden/>
    <w:rsid w:val="007E1941"/>
    <w:rPr>
      <w:rFonts w:cstheme="majorBidi"/>
      <w:color w:val="595959" w:themeColor="text1" w:themeTint="A6"/>
    </w:rPr>
  </w:style>
  <w:style w:type="character" w:customStyle="1" w:styleId="90">
    <w:name w:val="标题 9 字符"/>
    <w:basedOn w:val="a0"/>
    <w:link w:val="9"/>
    <w:uiPriority w:val="9"/>
    <w:semiHidden/>
    <w:rsid w:val="007E1941"/>
    <w:rPr>
      <w:rFonts w:eastAsiaTheme="majorEastAsia" w:cstheme="majorBidi"/>
      <w:color w:val="595959" w:themeColor="text1" w:themeTint="A6"/>
    </w:rPr>
  </w:style>
  <w:style w:type="paragraph" w:styleId="a3">
    <w:name w:val="Title"/>
    <w:basedOn w:val="a"/>
    <w:next w:val="a"/>
    <w:link w:val="a4"/>
    <w:uiPriority w:val="10"/>
    <w:qFormat/>
    <w:rsid w:val="007E19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19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19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19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1941"/>
    <w:pPr>
      <w:spacing w:before="160"/>
      <w:jc w:val="center"/>
    </w:pPr>
    <w:rPr>
      <w:i/>
      <w:iCs/>
      <w:color w:val="404040" w:themeColor="text1" w:themeTint="BF"/>
    </w:rPr>
  </w:style>
  <w:style w:type="character" w:customStyle="1" w:styleId="a8">
    <w:name w:val="引用 字符"/>
    <w:basedOn w:val="a0"/>
    <w:link w:val="a7"/>
    <w:uiPriority w:val="29"/>
    <w:rsid w:val="007E1941"/>
    <w:rPr>
      <w:i/>
      <w:iCs/>
      <w:color w:val="404040" w:themeColor="text1" w:themeTint="BF"/>
    </w:rPr>
  </w:style>
  <w:style w:type="paragraph" w:styleId="a9">
    <w:name w:val="List Paragraph"/>
    <w:basedOn w:val="a"/>
    <w:uiPriority w:val="34"/>
    <w:qFormat/>
    <w:rsid w:val="007E1941"/>
    <w:pPr>
      <w:ind w:left="720"/>
      <w:contextualSpacing/>
    </w:pPr>
  </w:style>
  <w:style w:type="character" w:styleId="aa">
    <w:name w:val="Intense Emphasis"/>
    <w:basedOn w:val="a0"/>
    <w:uiPriority w:val="21"/>
    <w:qFormat/>
    <w:rsid w:val="007E1941"/>
    <w:rPr>
      <w:i/>
      <w:iCs/>
      <w:color w:val="2F5496" w:themeColor="accent1" w:themeShade="BF"/>
    </w:rPr>
  </w:style>
  <w:style w:type="paragraph" w:styleId="ab">
    <w:name w:val="Intense Quote"/>
    <w:basedOn w:val="a"/>
    <w:next w:val="a"/>
    <w:link w:val="ac"/>
    <w:uiPriority w:val="30"/>
    <w:qFormat/>
    <w:rsid w:val="007E19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1941"/>
    <w:rPr>
      <w:i/>
      <w:iCs/>
      <w:color w:val="2F5496" w:themeColor="accent1" w:themeShade="BF"/>
    </w:rPr>
  </w:style>
  <w:style w:type="character" w:styleId="ad">
    <w:name w:val="Intense Reference"/>
    <w:basedOn w:val="a0"/>
    <w:uiPriority w:val="32"/>
    <w:qFormat/>
    <w:rsid w:val="007E19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2025-06-03T13:26:00Z</dcterms:created>
  <dcterms:modified xsi:type="dcterms:W3CDTF">2025-06-03T13:26:00Z</dcterms:modified>
</cp:coreProperties>
</file>