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4D0E" w14:textId="77777777" w:rsidR="00FF78CF" w:rsidRDefault="00FF78CF">
      <w:pPr>
        <w:rPr>
          <w:rFonts w:hint="eastAsia"/>
        </w:rPr>
      </w:pPr>
    </w:p>
    <w:p w14:paraId="3E4802CC" w14:textId="77777777" w:rsidR="00FF78CF" w:rsidRDefault="00FF78CF">
      <w:pPr>
        <w:rPr>
          <w:rFonts w:hint="eastAsia"/>
        </w:rPr>
      </w:pPr>
      <w:r>
        <w:rPr>
          <w:rFonts w:hint="eastAsia"/>
        </w:rPr>
        <w:t>介绍仓颉输入法与PS5的结合</w:t>
      </w:r>
    </w:p>
    <w:p w14:paraId="7AABA3A2" w14:textId="77777777" w:rsidR="00FF78CF" w:rsidRDefault="00FF78CF">
      <w:pPr>
        <w:rPr>
          <w:rFonts w:hint="eastAsia"/>
        </w:rPr>
      </w:pPr>
      <w:r>
        <w:rPr>
          <w:rFonts w:hint="eastAsia"/>
        </w:rPr>
        <w:t>在当今这个数字化迅速发展的时代，游戏主机不仅是娱乐的工具，更是文化与技术交融的平台。PlayStation 5（简称PS5），作为最新一代的游戏主机，为玩家带来了前所未有的沉浸式体验。然而，对于使用中文的玩家来说，在享受游戏乐趣的如何更高效地进行中文输入一直是一个值得探讨的话题。本文将介绍一种新的尝试：通过将传统的仓颉输入法原理应用到PS5上，转换成拼音输入方式，旨在提升用户的输入效率和体验。</w:t>
      </w:r>
    </w:p>
    <w:p w14:paraId="26B91FC3" w14:textId="77777777" w:rsidR="00FF78CF" w:rsidRDefault="00FF78CF">
      <w:pPr>
        <w:rPr>
          <w:rFonts w:hint="eastAsia"/>
        </w:rPr>
      </w:pPr>
    </w:p>
    <w:p w14:paraId="6C496687" w14:textId="77777777" w:rsidR="00FF78CF" w:rsidRDefault="00FF78CF">
      <w:pPr>
        <w:rPr>
          <w:rFonts w:hint="eastAsia"/>
        </w:rPr>
      </w:pPr>
      <w:r>
        <w:rPr>
          <w:rFonts w:hint="eastAsia"/>
        </w:rPr>
        <w:t xml:space="preserve"> </w:t>
      </w:r>
    </w:p>
    <w:p w14:paraId="321F46FC" w14:textId="77777777" w:rsidR="00FF78CF" w:rsidRDefault="00FF78CF">
      <w:pPr>
        <w:rPr>
          <w:rFonts w:hint="eastAsia"/>
        </w:rPr>
      </w:pPr>
      <w:r>
        <w:rPr>
          <w:rFonts w:hint="eastAsia"/>
        </w:rPr>
        <w:t>仓颉输入法简介</w:t>
      </w:r>
    </w:p>
    <w:p w14:paraId="44DB058A" w14:textId="77777777" w:rsidR="00FF78CF" w:rsidRDefault="00FF78CF">
      <w:pPr>
        <w:rPr>
          <w:rFonts w:hint="eastAsia"/>
        </w:rPr>
      </w:pPr>
      <w:r>
        <w:rPr>
          <w:rFonts w:hint="eastAsia"/>
        </w:rPr>
        <w:t>仓颉输入法，作为一种早期流行的中文输入法，以其独特的编码规则而著称。它根据汉字的形状特征进行编码，使得用户可以通过简单的键盘操作快速输入复杂的汉字。尽管其学习曲线较为陡峭，但对于熟练掌握的用户来说，仓颉输入法能够提供极高的输入效率。随着技术的发展，虽然拼音输入法因为其易学性成为了主流，但仓颉输入法所代表的独特思路仍然对现代输入法设计有着重要的启示意义。</w:t>
      </w:r>
    </w:p>
    <w:p w14:paraId="700363C1" w14:textId="77777777" w:rsidR="00FF78CF" w:rsidRDefault="00FF78CF">
      <w:pPr>
        <w:rPr>
          <w:rFonts w:hint="eastAsia"/>
        </w:rPr>
      </w:pPr>
    </w:p>
    <w:p w14:paraId="7EAEB3B0" w14:textId="77777777" w:rsidR="00FF78CF" w:rsidRDefault="00FF78CF">
      <w:pPr>
        <w:rPr>
          <w:rFonts w:hint="eastAsia"/>
        </w:rPr>
      </w:pPr>
      <w:r>
        <w:rPr>
          <w:rFonts w:hint="eastAsia"/>
        </w:rPr>
        <w:t xml:space="preserve"> </w:t>
      </w:r>
    </w:p>
    <w:p w14:paraId="4F9B3A45" w14:textId="77777777" w:rsidR="00FF78CF" w:rsidRDefault="00FF78CF">
      <w:pPr>
        <w:rPr>
          <w:rFonts w:hint="eastAsia"/>
        </w:rPr>
      </w:pPr>
      <w:r>
        <w:rPr>
          <w:rFonts w:hint="eastAsia"/>
        </w:rPr>
        <w:t>从仓颉到拼音：PS5上的转变</w:t>
      </w:r>
    </w:p>
    <w:p w14:paraId="64824243" w14:textId="77777777" w:rsidR="00FF78CF" w:rsidRDefault="00FF78CF">
      <w:pPr>
        <w:rPr>
          <w:rFonts w:hint="eastAsia"/>
        </w:rPr>
      </w:pPr>
      <w:r>
        <w:rPr>
          <w:rFonts w:hint="eastAsia"/>
        </w:rPr>
        <w:t>考虑到现代用户的使用习惯以及降低学习成本，将仓颉输入法的精髓应用于PS5，并以更加友好的拼音形式呈现出来，是一种创新的尝试。这种变化不仅保留了仓颉输入法高效、准确的特点，同时也利用了拼音输入法易于上手的优势。通过这一改进，PS5用户可以在无需额外学习复杂编码规则的情况下，享受到接近于专业打字员的输入速度，这对于提升游戏体验中的互动环节尤其重要。</w:t>
      </w:r>
    </w:p>
    <w:p w14:paraId="2FA329B0" w14:textId="77777777" w:rsidR="00FF78CF" w:rsidRDefault="00FF78CF">
      <w:pPr>
        <w:rPr>
          <w:rFonts w:hint="eastAsia"/>
        </w:rPr>
      </w:pPr>
    </w:p>
    <w:p w14:paraId="3D9411BA" w14:textId="77777777" w:rsidR="00FF78CF" w:rsidRDefault="00FF78CF">
      <w:pPr>
        <w:rPr>
          <w:rFonts w:hint="eastAsia"/>
        </w:rPr>
      </w:pPr>
      <w:r>
        <w:rPr>
          <w:rFonts w:hint="eastAsia"/>
        </w:rPr>
        <w:t xml:space="preserve"> </w:t>
      </w:r>
    </w:p>
    <w:p w14:paraId="59EA8152" w14:textId="77777777" w:rsidR="00FF78CF" w:rsidRDefault="00FF78CF">
      <w:pPr>
        <w:rPr>
          <w:rFonts w:hint="eastAsia"/>
        </w:rPr>
      </w:pPr>
      <w:r>
        <w:rPr>
          <w:rFonts w:hint="eastAsia"/>
        </w:rPr>
        <w:t>实际应用中的挑战与解决方案</w:t>
      </w:r>
    </w:p>
    <w:p w14:paraId="3328B06A" w14:textId="77777777" w:rsidR="00FF78CF" w:rsidRDefault="00FF78CF">
      <w:pPr>
        <w:rPr>
          <w:rFonts w:hint="eastAsia"/>
        </w:rPr>
      </w:pPr>
      <w:r>
        <w:rPr>
          <w:rFonts w:hint="eastAsia"/>
        </w:rPr>
        <w:t>然而，实现这一转变并非一帆风顺。需要解决的是如何在保持PS5系统简洁性的前提下，整合进这套改良后的输入法。这涉及到软件层面的优化以及用户界面的设计调整。由于不同用户群体对输入法的习惯差异较大，如何确保新输入法能够满足大多数用户的需求也是一个挑战。为此，开发团队进行了大量的用户测试，收集反馈，并据此不断优化输入法的功能和用户体验。</w:t>
      </w:r>
    </w:p>
    <w:p w14:paraId="39E22BB5" w14:textId="77777777" w:rsidR="00FF78CF" w:rsidRDefault="00FF78CF">
      <w:pPr>
        <w:rPr>
          <w:rFonts w:hint="eastAsia"/>
        </w:rPr>
      </w:pPr>
    </w:p>
    <w:p w14:paraId="68C0F316" w14:textId="77777777" w:rsidR="00FF78CF" w:rsidRDefault="00FF78CF">
      <w:pPr>
        <w:rPr>
          <w:rFonts w:hint="eastAsia"/>
        </w:rPr>
      </w:pPr>
      <w:r>
        <w:rPr>
          <w:rFonts w:hint="eastAsia"/>
        </w:rPr>
        <w:t xml:space="preserve"> </w:t>
      </w:r>
    </w:p>
    <w:p w14:paraId="5A1CA31F" w14:textId="77777777" w:rsidR="00FF78CF" w:rsidRDefault="00FF78CF">
      <w:pPr>
        <w:rPr>
          <w:rFonts w:hint="eastAsia"/>
        </w:rPr>
      </w:pPr>
      <w:r>
        <w:rPr>
          <w:rFonts w:hint="eastAsia"/>
        </w:rPr>
        <w:t>未来展望</w:t>
      </w:r>
    </w:p>
    <w:p w14:paraId="0C356851" w14:textId="77777777" w:rsidR="00FF78CF" w:rsidRDefault="00FF78CF">
      <w:pPr>
        <w:rPr>
          <w:rFonts w:hint="eastAsia"/>
        </w:rPr>
      </w:pPr>
      <w:r>
        <w:rPr>
          <w:rFonts w:hint="eastAsia"/>
        </w:rPr>
        <w:t>随着技术的不断进步，我们可以期待更多类似PS5这样的娱乐平台，将更加人性化、高效的输入方式融入其中。通过不断地探索和创新，未来的输入法将不仅仅是文字输入的工具，更可能成为连接人与数字世界的新桥梁。而对于广大用户而言，这意味着无论是在游戏中还是日常生活中，都能够享受到更加流畅、自然的文字交流体验。</w:t>
      </w:r>
    </w:p>
    <w:p w14:paraId="40B81E2F" w14:textId="77777777" w:rsidR="00FF78CF" w:rsidRDefault="00FF78CF">
      <w:pPr>
        <w:rPr>
          <w:rFonts w:hint="eastAsia"/>
        </w:rPr>
      </w:pPr>
    </w:p>
    <w:p w14:paraId="035C62B0" w14:textId="77777777" w:rsidR="00FF78CF" w:rsidRDefault="00FF78CF">
      <w:pPr>
        <w:rPr>
          <w:rFonts w:hint="eastAsia"/>
        </w:rPr>
      </w:pPr>
      <w:r>
        <w:rPr>
          <w:rFonts w:hint="eastAsia"/>
        </w:rPr>
        <w:t xml:space="preserve"> </w:t>
      </w:r>
    </w:p>
    <w:p w14:paraId="3A8512DF" w14:textId="77777777" w:rsidR="00FF78CF" w:rsidRDefault="00FF78CF">
      <w:pPr>
        <w:rPr>
          <w:rFonts w:hint="eastAsia"/>
        </w:rPr>
      </w:pPr>
      <w:r>
        <w:rPr>
          <w:rFonts w:hint="eastAsia"/>
        </w:rPr>
        <w:t>本文是由懂得生活网（dongdeshenghuo.com）为大家创作</w:t>
      </w:r>
    </w:p>
    <w:p w14:paraId="5E673243" w14:textId="0A42AA1F" w:rsidR="001A28A8" w:rsidRDefault="001A28A8"/>
    <w:sectPr w:rsidR="001A2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A8"/>
    <w:rsid w:val="000A09D4"/>
    <w:rsid w:val="001A28A8"/>
    <w:rsid w:val="00FF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A0F92-06D5-4659-A781-22C41E2E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8A8"/>
    <w:rPr>
      <w:rFonts w:cstheme="majorBidi"/>
      <w:color w:val="2F5496" w:themeColor="accent1" w:themeShade="BF"/>
      <w:sz w:val="28"/>
      <w:szCs w:val="28"/>
    </w:rPr>
  </w:style>
  <w:style w:type="character" w:customStyle="1" w:styleId="50">
    <w:name w:val="标题 5 字符"/>
    <w:basedOn w:val="a0"/>
    <w:link w:val="5"/>
    <w:uiPriority w:val="9"/>
    <w:semiHidden/>
    <w:rsid w:val="001A28A8"/>
    <w:rPr>
      <w:rFonts w:cstheme="majorBidi"/>
      <w:color w:val="2F5496" w:themeColor="accent1" w:themeShade="BF"/>
      <w:sz w:val="24"/>
    </w:rPr>
  </w:style>
  <w:style w:type="character" w:customStyle="1" w:styleId="60">
    <w:name w:val="标题 6 字符"/>
    <w:basedOn w:val="a0"/>
    <w:link w:val="6"/>
    <w:uiPriority w:val="9"/>
    <w:semiHidden/>
    <w:rsid w:val="001A28A8"/>
    <w:rPr>
      <w:rFonts w:cstheme="majorBidi"/>
      <w:b/>
      <w:bCs/>
      <w:color w:val="2F5496" w:themeColor="accent1" w:themeShade="BF"/>
    </w:rPr>
  </w:style>
  <w:style w:type="character" w:customStyle="1" w:styleId="70">
    <w:name w:val="标题 7 字符"/>
    <w:basedOn w:val="a0"/>
    <w:link w:val="7"/>
    <w:uiPriority w:val="9"/>
    <w:semiHidden/>
    <w:rsid w:val="001A28A8"/>
    <w:rPr>
      <w:rFonts w:cstheme="majorBidi"/>
      <w:b/>
      <w:bCs/>
      <w:color w:val="595959" w:themeColor="text1" w:themeTint="A6"/>
    </w:rPr>
  </w:style>
  <w:style w:type="character" w:customStyle="1" w:styleId="80">
    <w:name w:val="标题 8 字符"/>
    <w:basedOn w:val="a0"/>
    <w:link w:val="8"/>
    <w:uiPriority w:val="9"/>
    <w:semiHidden/>
    <w:rsid w:val="001A28A8"/>
    <w:rPr>
      <w:rFonts w:cstheme="majorBidi"/>
      <w:color w:val="595959" w:themeColor="text1" w:themeTint="A6"/>
    </w:rPr>
  </w:style>
  <w:style w:type="character" w:customStyle="1" w:styleId="90">
    <w:name w:val="标题 9 字符"/>
    <w:basedOn w:val="a0"/>
    <w:link w:val="9"/>
    <w:uiPriority w:val="9"/>
    <w:semiHidden/>
    <w:rsid w:val="001A28A8"/>
    <w:rPr>
      <w:rFonts w:eastAsiaTheme="majorEastAsia" w:cstheme="majorBidi"/>
      <w:color w:val="595959" w:themeColor="text1" w:themeTint="A6"/>
    </w:rPr>
  </w:style>
  <w:style w:type="paragraph" w:styleId="a3">
    <w:name w:val="Title"/>
    <w:basedOn w:val="a"/>
    <w:next w:val="a"/>
    <w:link w:val="a4"/>
    <w:uiPriority w:val="10"/>
    <w:qFormat/>
    <w:rsid w:val="001A2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8A8"/>
    <w:pPr>
      <w:spacing w:before="160"/>
      <w:jc w:val="center"/>
    </w:pPr>
    <w:rPr>
      <w:i/>
      <w:iCs/>
      <w:color w:val="404040" w:themeColor="text1" w:themeTint="BF"/>
    </w:rPr>
  </w:style>
  <w:style w:type="character" w:customStyle="1" w:styleId="a8">
    <w:name w:val="引用 字符"/>
    <w:basedOn w:val="a0"/>
    <w:link w:val="a7"/>
    <w:uiPriority w:val="29"/>
    <w:rsid w:val="001A28A8"/>
    <w:rPr>
      <w:i/>
      <w:iCs/>
      <w:color w:val="404040" w:themeColor="text1" w:themeTint="BF"/>
    </w:rPr>
  </w:style>
  <w:style w:type="paragraph" w:styleId="a9">
    <w:name w:val="List Paragraph"/>
    <w:basedOn w:val="a"/>
    <w:uiPriority w:val="34"/>
    <w:qFormat/>
    <w:rsid w:val="001A28A8"/>
    <w:pPr>
      <w:ind w:left="720"/>
      <w:contextualSpacing/>
    </w:pPr>
  </w:style>
  <w:style w:type="character" w:styleId="aa">
    <w:name w:val="Intense Emphasis"/>
    <w:basedOn w:val="a0"/>
    <w:uiPriority w:val="21"/>
    <w:qFormat/>
    <w:rsid w:val="001A28A8"/>
    <w:rPr>
      <w:i/>
      <w:iCs/>
      <w:color w:val="2F5496" w:themeColor="accent1" w:themeShade="BF"/>
    </w:rPr>
  </w:style>
  <w:style w:type="paragraph" w:styleId="ab">
    <w:name w:val="Intense Quote"/>
    <w:basedOn w:val="a"/>
    <w:next w:val="a"/>
    <w:link w:val="ac"/>
    <w:uiPriority w:val="30"/>
    <w:qFormat/>
    <w:rsid w:val="001A2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8A8"/>
    <w:rPr>
      <w:i/>
      <w:iCs/>
      <w:color w:val="2F5496" w:themeColor="accent1" w:themeShade="BF"/>
    </w:rPr>
  </w:style>
  <w:style w:type="character" w:styleId="ad">
    <w:name w:val="Intense Reference"/>
    <w:basedOn w:val="a0"/>
    <w:uiPriority w:val="32"/>
    <w:qFormat/>
    <w:rsid w:val="001A2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