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67F2" w14:textId="77777777" w:rsidR="00D85EED" w:rsidRDefault="00D85EED">
      <w:pPr>
        <w:rPr>
          <w:rFonts w:hint="eastAsia"/>
        </w:rPr>
      </w:pPr>
      <w:r>
        <w:rPr>
          <w:rFonts w:hint="eastAsia"/>
        </w:rPr>
        <w:t>马褂的拼音和解释是什么</w:t>
      </w:r>
    </w:p>
    <w:p w14:paraId="1204C165" w14:textId="77777777" w:rsidR="00D85EED" w:rsidRDefault="00D85EED">
      <w:pPr>
        <w:rPr>
          <w:rFonts w:hint="eastAsia"/>
        </w:rPr>
      </w:pPr>
      <w:r>
        <w:rPr>
          <w:rFonts w:hint="eastAsia"/>
        </w:rPr>
        <w:t>马褂，这个词汇对于一些人来说可能有些陌生，但对于了解中国传统文化或对服饰史感兴趣的人来说，则是一个非常熟悉的名词。在汉语中，马褂的拼音是“mǎ guà”，它是一种传统的中式上衣，具有悠久的历史和丰富的文化内涵。</w:t>
      </w:r>
    </w:p>
    <w:p w14:paraId="3C777271" w14:textId="77777777" w:rsidR="00D85EED" w:rsidRDefault="00D85EED">
      <w:pPr>
        <w:rPr>
          <w:rFonts w:hint="eastAsia"/>
        </w:rPr>
      </w:pPr>
    </w:p>
    <w:p w14:paraId="163BD6AB" w14:textId="77777777" w:rsidR="00D85EED" w:rsidRDefault="00D8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30B4" w14:textId="77777777" w:rsidR="00D85EED" w:rsidRDefault="00D85EED">
      <w:pPr>
        <w:rPr>
          <w:rFonts w:hint="eastAsia"/>
        </w:rPr>
      </w:pPr>
      <w:r>
        <w:rPr>
          <w:rFonts w:hint="eastAsia"/>
        </w:rPr>
        <w:t>起源与历史</w:t>
      </w:r>
    </w:p>
    <w:p w14:paraId="4C472CF2" w14:textId="77777777" w:rsidR="00D85EED" w:rsidRDefault="00D85EED">
      <w:pPr>
        <w:rPr>
          <w:rFonts w:hint="eastAsia"/>
        </w:rPr>
      </w:pPr>
      <w:r>
        <w:rPr>
          <w:rFonts w:hint="eastAsia"/>
        </w:rPr>
        <w:t>马褂起源于清朝（1644-1911年），最初是满族男子骑马时穿的外衣，因为它的设计便于骑射活动而得名。这种服装随着满族入主中原后逐渐普及，并成为了清代官员和平民日常穿着的重要组成部分。到了晚清时期，马褂还演变成了一种礼服，在正式场合如朝会、祭祀等活动中被广泛使用。它不仅是一件实用的衣物，更成为身份地位和社会角色的一种象征。</w:t>
      </w:r>
    </w:p>
    <w:p w14:paraId="09C9917F" w14:textId="77777777" w:rsidR="00D85EED" w:rsidRDefault="00D85EED">
      <w:pPr>
        <w:rPr>
          <w:rFonts w:hint="eastAsia"/>
        </w:rPr>
      </w:pPr>
    </w:p>
    <w:p w14:paraId="593EA665" w14:textId="77777777" w:rsidR="00D85EED" w:rsidRDefault="00D8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25BF" w14:textId="77777777" w:rsidR="00D85EED" w:rsidRDefault="00D85EED">
      <w:pPr>
        <w:rPr>
          <w:rFonts w:hint="eastAsia"/>
        </w:rPr>
      </w:pPr>
      <w:r>
        <w:rPr>
          <w:rFonts w:hint="eastAsia"/>
        </w:rPr>
        <w:t>款式特点</w:t>
      </w:r>
    </w:p>
    <w:p w14:paraId="47259A78" w14:textId="77777777" w:rsidR="00D85EED" w:rsidRDefault="00D85EED">
      <w:pPr>
        <w:rPr>
          <w:rFonts w:hint="eastAsia"/>
        </w:rPr>
      </w:pPr>
      <w:r>
        <w:rPr>
          <w:rFonts w:hint="eastAsia"/>
        </w:rPr>
        <w:t>马褂的基本款式为短身、紧袖、直领，通常没有领子或者有一个很小的立领。衣服的长度一般到腰部，两侧开衩，方便行动。前襟多采用对襟或大襟形式，用纽扣或盘扣固定。马褂的材料选择多样，从棉布到丝绸不等，根据季节和个人喜好来定。颜色和图案也十分丰富，官服上的马褂往往会有特定的颜色规定以及装饰性的刺绣，以区分不同的官阶等级。</w:t>
      </w:r>
    </w:p>
    <w:p w14:paraId="0E5A7CAC" w14:textId="77777777" w:rsidR="00D85EED" w:rsidRDefault="00D85EED">
      <w:pPr>
        <w:rPr>
          <w:rFonts w:hint="eastAsia"/>
        </w:rPr>
      </w:pPr>
    </w:p>
    <w:p w14:paraId="45097C6B" w14:textId="77777777" w:rsidR="00D85EED" w:rsidRDefault="00D8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3CF14" w14:textId="77777777" w:rsidR="00D85EED" w:rsidRDefault="00D85EED">
      <w:pPr>
        <w:rPr>
          <w:rFonts w:hint="eastAsia"/>
        </w:rPr>
      </w:pPr>
      <w:r>
        <w:rPr>
          <w:rFonts w:hint="eastAsia"/>
        </w:rPr>
        <w:t>文化意义</w:t>
      </w:r>
    </w:p>
    <w:p w14:paraId="0A72E178" w14:textId="77777777" w:rsidR="00D85EED" w:rsidRDefault="00D85EED">
      <w:pPr>
        <w:rPr>
          <w:rFonts w:hint="eastAsia"/>
        </w:rPr>
      </w:pPr>
      <w:r>
        <w:rPr>
          <w:rFonts w:hint="eastAsia"/>
        </w:rPr>
        <w:t>除了作为一件普通的服饰，马褂在中国历史上还承载着深厚的文化意义。它是满汉文化交流融合的一个见证，反映了当时社会的多元性和包容性。由于马褂与清朝的政治制度紧密相连，因此也成为研究清代政治、经济、文化等方面的重要实物资料。在文学作品、戏曲表演以及影视剧中，马褂经常出现，帮助观众更好地理解和感受那个时代的风貌。</w:t>
      </w:r>
    </w:p>
    <w:p w14:paraId="65EF06AD" w14:textId="77777777" w:rsidR="00D85EED" w:rsidRDefault="00D85EED">
      <w:pPr>
        <w:rPr>
          <w:rFonts w:hint="eastAsia"/>
        </w:rPr>
      </w:pPr>
    </w:p>
    <w:p w14:paraId="35CBBDD0" w14:textId="77777777" w:rsidR="00D85EED" w:rsidRDefault="00D8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2859" w14:textId="77777777" w:rsidR="00D85EED" w:rsidRDefault="00D85EED">
      <w:pPr>
        <w:rPr>
          <w:rFonts w:hint="eastAsia"/>
        </w:rPr>
      </w:pPr>
      <w:r>
        <w:rPr>
          <w:rFonts w:hint="eastAsia"/>
        </w:rPr>
        <w:t>现代影响</w:t>
      </w:r>
    </w:p>
    <w:p w14:paraId="63DB09DA" w14:textId="77777777" w:rsidR="00D85EED" w:rsidRDefault="00D85EED">
      <w:pPr>
        <w:rPr>
          <w:rFonts w:hint="eastAsia"/>
        </w:rPr>
      </w:pPr>
      <w:r>
        <w:rPr>
          <w:rFonts w:hint="eastAsia"/>
        </w:rPr>
        <w:lastRenderedPageBreak/>
        <w:t>虽然现代社会已经不再普遍穿着马褂，但它的影响力并未消失。许多传统节日或文化活动中，人们依然可以看到有人身着改良后的马褂，以此来表达对中国传统文化的尊重和热爱。而且，在时尚界，设计师们也会从马褂的设计中汲取灵感，将传统元素与现代审美相结合，创造出既具古典韵味又符合当代潮流的新式服装。马褂作为一种文化遗产，继续在新的时代背景下焕发着生机。</w:t>
      </w:r>
    </w:p>
    <w:p w14:paraId="124D51EA" w14:textId="77777777" w:rsidR="00D85EED" w:rsidRDefault="00D85EED">
      <w:pPr>
        <w:rPr>
          <w:rFonts w:hint="eastAsia"/>
        </w:rPr>
      </w:pPr>
    </w:p>
    <w:p w14:paraId="7829B027" w14:textId="77777777" w:rsidR="00D85EED" w:rsidRDefault="00D8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8D9D2" w14:textId="3B4C4617" w:rsidR="00ED5F94" w:rsidRDefault="00ED5F94"/>
    <w:sectPr w:rsidR="00ED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4"/>
    <w:rsid w:val="002908F1"/>
    <w:rsid w:val="00D85EED"/>
    <w:rsid w:val="00E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EE15A-07D9-4784-A040-60BBF36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