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6179B" w14:textId="77777777" w:rsidR="0042451C" w:rsidRDefault="0042451C">
      <w:pPr>
        <w:rPr>
          <w:rFonts w:hint="eastAsia"/>
        </w:rPr>
      </w:pPr>
      <w:r>
        <w:rPr>
          <w:rFonts w:hint="eastAsia"/>
        </w:rPr>
        <w:t>闹哄的拼音：nao hong</w:t>
      </w:r>
    </w:p>
    <w:p w14:paraId="7B6D5B51" w14:textId="77777777" w:rsidR="0042451C" w:rsidRDefault="0042451C">
      <w:pPr>
        <w:rPr>
          <w:rFonts w:hint="eastAsia"/>
        </w:rPr>
      </w:pPr>
      <w:r>
        <w:rPr>
          <w:rFonts w:hint="eastAsia"/>
        </w:rPr>
        <w:t xml:space="preserve"> </w:t>
      </w:r>
    </w:p>
    <w:p w14:paraId="3858FE1A" w14:textId="77777777" w:rsidR="0042451C" w:rsidRDefault="0042451C">
      <w:pPr>
        <w:rPr>
          <w:rFonts w:hint="eastAsia"/>
        </w:rPr>
      </w:pPr>
      <w:r>
        <w:rPr>
          <w:rFonts w:hint="eastAsia"/>
        </w:rPr>
        <w:t>“闹哄”这个词，在汉语中并不常见，它更多地出现在方言或是口语表达里。拼音为“nao hong”，这个组合词形象生动地描绘了一种喧嚣、吵闹的场景。在日常生活中，当我们描述一个地方人声鼎沸，声音嘈杂时，就可以用到“闹哄”。想象一下集市上熙熙攘攘的人群，孩子们的欢笑声，商贩们的叫卖声交织在一起，这种热闹非凡的场面就叫做“闹哄”。而“闹哄”的拼音，是汉字发音的抽象表示，通过这些简单的字母组合，我们能够跨越语言的障碍，准确无误地传递这一词汇的声音信息。</w:t>
      </w:r>
    </w:p>
    <w:p w14:paraId="5D9F4DB4" w14:textId="77777777" w:rsidR="0042451C" w:rsidRDefault="0042451C">
      <w:pPr>
        <w:rPr>
          <w:rFonts w:hint="eastAsia"/>
        </w:rPr>
      </w:pPr>
    </w:p>
    <w:p w14:paraId="72DA2475" w14:textId="77777777" w:rsidR="0042451C" w:rsidRDefault="0042451C">
      <w:pPr>
        <w:rPr>
          <w:rFonts w:hint="eastAsia"/>
        </w:rPr>
      </w:pPr>
      <w:r>
        <w:rPr>
          <w:rFonts w:hint="eastAsia"/>
        </w:rPr>
        <w:t xml:space="preserve"> </w:t>
      </w:r>
    </w:p>
    <w:p w14:paraId="1021E1EB" w14:textId="77777777" w:rsidR="0042451C" w:rsidRDefault="0042451C">
      <w:pPr>
        <w:rPr>
          <w:rFonts w:hint="eastAsia"/>
        </w:rPr>
      </w:pPr>
      <w:r>
        <w:rPr>
          <w:rFonts w:hint="eastAsia"/>
        </w:rPr>
        <w:t>从拼音看“闹哄”</w:t>
      </w:r>
    </w:p>
    <w:p w14:paraId="281E7DF1" w14:textId="77777777" w:rsidR="0042451C" w:rsidRDefault="0042451C">
      <w:pPr>
        <w:rPr>
          <w:rFonts w:hint="eastAsia"/>
        </w:rPr>
      </w:pPr>
      <w:r>
        <w:rPr>
          <w:rFonts w:hint="eastAsia"/>
        </w:rPr>
        <w:t xml:space="preserve"> </w:t>
      </w:r>
    </w:p>
    <w:p w14:paraId="029E1279" w14:textId="77777777" w:rsidR="0042451C" w:rsidRDefault="0042451C">
      <w:pPr>
        <w:rPr>
          <w:rFonts w:hint="eastAsia"/>
        </w:rPr>
      </w:pPr>
      <w:r>
        <w:rPr>
          <w:rFonts w:hint="eastAsia"/>
        </w:rPr>
        <w:t>在汉语拼音体系中，“闹哄”的拼写反映了中国语言文字的独特魅力。“n”和“h”两个辅音分别开启了这两个字的发音，而“ao”与“ong”则作为主要元音部分，赋予了词语丰富的音韵变化。当我们将“nao”和“hong”连读时，可以感受到一种节奏感，这正是汉语语音美学的一部分。对于学习中文的外国友人来说，掌握正确的拼音发音规则，如四声调的使用，可以帮助他们更好地理解并说出地道的中文。因此，“闹哄”的拼音不仅是对声音的记录，也是连接中外文化的桥梁。</w:t>
      </w:r>
    </w:p>
    <w:p w14:paraId="39F2E460" w14:textId="77777777" w:rsidR="0042451C" w:rsidRDefault="0042451C">
      <w:pPr>
        <w:rPr>
          <w:rFonts w:hint="eastAsia"/>
        </w:rPr>
      </w:pPr>
    </w:p>
    <w:p w14:paraId="6DAD0A40" w14:textId="77777777" w:rsidR="0042451C" w:rsidRDefault="0042451C">
      <w:pPr>
        <w:rPr>
          <w:rFonts w:hint="eastAsia"/>
        </w:rPr>
      </w:pPr>
      <w:r>
        <w:rPr>
          <w:rFonts w:hint="eastAsia"/>
        </w:rPr>
        <w:t xml:space="preserve"> </w:t>
      </w:r>
    </w:p>
    <w:p w14:paraId="1C6CB1F6" w14:textId="77777777" w:rsidR="0042451C" w:rsidRDefault="0042451C">
      <w:pPr>
        <w:rPr>
          <w:rFonts w:hint="eastAsia"/>
        </w:rPr>
      </w:pPr>
      <w:r>
        <w:rPr>
          <w:rFonts w:hint="eastAsia"/>
        </w:rPr>
        <w:t>“闹哄”的应用场景</w:t>
      </w:r>
    </w:p>
    <w:p w14:paraId="78E57E5E" w14:textId="77777777" w:rsidR="0042451C" w:rsidRDefault="0042451C">
      <w:pPr>
        <w:rPr>
          <w:rFonts w:hint="eastAsia"/>
        </w:rPr>
      </w:pPr>
      <w:r>
        <w:rPr>
          <w:rFonts w:hint="eastAsia"/>
        </w:rPr>
        <w:t xml:space="preserve"> </w:t>
      </w:r>
    </w:p>
    <w:p w14:paraId="58BC796C" w14:textId="77777777" w:rsidR="0042451C" w:rsidRDefault="0042451C">
      <w:pPr>
        <w:rPr>
          <w:rFonts w:hint="eastAsia"/>
        </w:rPr>
      </w:pPr>
      <w:r>
        <w:rPr>
          <w:rFonts w:hint="eastAsia"/>
        </w:rPr>
        <w:t>“闹哄”一词适用于多种生活场景。比如春节前夕的庙会，人们纷纷走出家门，参与各种传统活动，现场锣鼓喧天，鞭炮齐鸣，这就是典型的“闹哄”场合。再比如学校的运动会开幕式，同学们穿着整齐的校服，挥舞着彩旗，呐喊助威，整个操场充满了青春活力的气息，也可以说是非常“闹哄”。还有那些繁华都市中的夜市，霓虹灯闪烁，小吃摊前排起了长队，顾客们一边品尝美食，一边聊天谈笑，构成了城市夜晚独有的“闹哄”画卷。无论是在节日庆典还是日常生活的点滴之中，“闹哄”都为我们勾勒出了充满生机的画面。</w:t>
      </w:r>
    </w:p>
    <w:p w14:paraId="5EE2924F" w14:textId="77777777" w:rsidR="0042451C" w:rsidRDefault="0042451C">
      <w:pPr>
        <w:rPr>
          <w:rFonts w:hint="eastAsia"/>
        </w:rPr>
      </w:pPr>
    </w:p>
    <w:p w14:paraId="55CD596B" w14:textId="77777777" w:rsidR="0042451C" w:rsidRDefault="0042451C">
      <w:pPr>
        <w:rPr>
          <w:rFonts w:hint="eastAsia"/>
        </w:rPr>
      </w:pPr>
      <w:r>
        <w:rPr>
          <w:rFonts w:hint="eastAsia"/>
        </w:rPr>
        <w:t xml:space="preserve"> </w:t>
      </w:r>
    </w:p>
    <w:p w14:paraId="1F0248B4" w14:textId="77777777" w:rsidR="0042451C" w:rsidRDefault="0042451C">
      <w:pPr>
        <w:rPr>
          <w:rFonts w:hint="eastAsia"/>
        </w:rPr>
      </w:pPr>
      <w:r>
        <w:rPr>
          <w:rFonts w:hint="eastAsia"/>
        </w:rPr>
        <w:t>“闹哄”背后的文化意义</w:t>
      </w:r>
    </w:p>
    <w:p w14:paraId="1F92F1F9" w14:textId="77777777" w:rsidR="0042451C" w:rsidRDefault="0042451C">
      <w:pPr>
        <w:rPr>
          <w:rFonts w:hint="eastAsia"/>
        </w:rPr>
      </w:pPr>
      <w:r>
        <w:rPr>
          <w:rFonts w:hint="eastAsia"/>
        </w:rPr>
        <w:t xml:space="preserve"> </w:t>
      </w:r>
    </w:p>
    <w:p w14:paraId="0308E512" w14:textId="77777777" w:rsidR="0042451C" w:rsidRDefault="0042451C">
      <w:pPr>
        <w:rPr>
          <w:rFonts w:hint="eastAsia"/>
        </w:rPr>
      </w:pPr>
      <w:r>
        <w:rPr>
          <w:rFonts w:hint="eastAsia"/>
        </w:rPr>
        <w:t>深入探究“闹哄”背后所蕴含的文化意义，我们可以发现它不仅仅是对某种声音状态的简单描述，更是一种社会情感和集体记忆的体现。“闹哄”的场景往往伴随着人们的喜悦、兴奋以及对美好时光的期待。在中国传统文化里，逢年过节大家都会聚在一起庆祝，共同享受欢乐的时刻，这种群体性的娱乐方式体现了中华民族重视家庭团聚和社会交往的价值观。“闹哄”也是一种释放压力的方式，在繁忙的工作学习之余，通过参加一些热闹的活动，可以让人们暂时忘却烦恼，放松心情。因此，“闹哄”不仅塑造了我们的日常生活，也成为维系人际关系、传承民族文化的重要纽带。</w:t>
      </w:r>
    </w:p>
    <w:p w14:paraId="072F6D9E" w14:textId="77777777" w:rsidR="0042451C" w:rsidRDefault="0042451C">
      <w:pPr>
        <w:rPr>
          <w:rFonts w:hint="eastAsia"/>
        </w:rPr>
      </w:pPr>
    </w:p>
    <w:p w14:paraId="5AE366DE" w14:textId="77777777" w:rsidR="0042451C" w:rsidRDefault="0042451C">
      <w:pPr>
        <w:rPr>
          <w:rFonts w:hint="eastAsia"/>
        </w:rPr>
      </w:pPr>
      <w:r>
        <w:rPr>
          <w:rFonts w:hint="eastAsia"/>
        </w:rPr>
        <w:t xml:space="preserve"> </w:t>
      </w:r>
    </w:p>
    <w:p w14:paraId="2CE860AD" w14:textId="77777777" w:rsidR="0042451C" w:rsidRDefault="0042451C">
      <w:pPr>
        <w:rPr>
          <w:rFonts w:hint="eastAsia"/>
        </w:rPr>
      </w:pPr>
      <w:r>
        <w:rPr>
          <w:rFonts w:hint="eastAsia"/>
        </w:rPr>
        <w:t>最后的总结</w:t>
      </w:r>
    </w:p>
    <w:p w14:paraId="2AFD1F39" w14:textId="77777777" w:rsidR="0042451C" w:rsidRDefault="0042451C">
      <w:pPr>
        <w:rPr>
          <w:rFonts w:hint="eastAsia"/>
        </w:rPr>
      </w:pPr>
      <w:r>
        <w:rPr>
          <w:rFonts w:hint="eastAsia"/>
        </w:rPr>
        <w:t xml:space="preserve"> </w:t>
      </w:r>
    </w:p>
    <w:p w14:paraId="2070BA7F" w14:textId="77777777" w:rsidR="0042451C" w:rsidRDefault="0042451C">
      <w:pPr>
        <w:rPr>
          <w:rFonts w:hint="eastAsia"/>
        </w:rPr>
      </w:pPr>
      <w:r>
        <w:rPr>
          <w:rFonts w:hint="eastAsia"/>
        </w:rPr>
        <w:t>“闹哄”的拼音“nao hong”承载着丰富的含义，它既是对特定声音环境的形象刻画，也是中华文化的一个小小缩影。从集市到校园，从传统节日到现代都市生活，“闹哄”无处不在，它以自己独特的方式融入了我们每一个人的生活。尽管这个词可能不会频繁出现在书面语中，但它确确实实地反映了中国人对生活热烈的一面的理解和追求。所以，当我们再次听到或说到“闹哄”时，不妨停下来感受一下这份来自生活的热情吧。</w:t>
      </w:r>
    </w:p>
    <w:p w14:paraId="23698FE6" w14:textId="77777777" w:rsidR="0042451C" w:rsidRDefault="0042451C">
      <w:pPr>
        <w:rPr>
          <w:rFonts w:hint="eastAsia"/>
        </w:rPr>
      </w:pPr>
    </w:p>
    <w:p w14:paraId="6BCFCA81" w14:textId="77777777" w:rsidR="0042451C" w:rsidRDefault="0042451C">
      <w:pPr>
        <w:rPr>
          <w:rFonts w:hint="eastAsia"/>
        </w:rPr>
      </w:pPr>
      <w:r>
        <w:rPr>
          <w:rFonts w:hint="eastAsia"/>
        </w:rPr>
        <w:t>本文是由懂得生活网（dongdeshenghuo.com）为大家创作</w:t>
      </w:r>
    </w:p>
    <w:p w14:paraId="62760FA7" w14:textId="23C2309D" w:rsidR="001B78AA" w:rsidRDefault="001B78AA"/>
    <w:sectPr w:rsidR="001B78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8AA"/>
    <w:rsid w:val="001B78AA"/>
    <w:rsid w:val="002908F1"/>
    <w:rsid w:val="00424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0AD809-6987-4B57-A4DD-B5A54DA7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78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78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78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78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78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78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78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78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78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78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78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78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78AA"/>
    <w:rPr>
      <w:rFonts w:cstheme="majorBidi"/>
      <w:color w:val="2F5496" w:themeColor="accent1" w:themeShade="BF"/>
      <w:sz w:val="28"/>
      <w:szCs w:val="28"/>
    </w:rPr>
  </w:style>
  <w:style w:type="character" w:customStyle="1" w:styleId="50">
    <w:name w:val="标题 5 字符"/>
    <w:basedOn w:val="a0"/>
    <w:link w:val="5"/>
    <w:uiPriority w:val="9"/>
    <w:semiHidden/>
    <w:rsid w:val="001B78AA"/>
    <w:rPr>
      <w:rFonts w:cstheme="majorBidi"/>
      <w:color w:val="2F5496" w:themeColor="accent1" w:themeShade="BF"/>
      <w:sz w:val="24"/>
    </w:rPr>
  </w:style>
  <w:style w:type="character" w:customStyle="1" w:styleId="60">
    <w:name w:val="标题 6 字符"/>
    <w:basedOn w:val="a0"/>
    <w:link w:val="6"/>
    <w:uiPriority w:val="9"/>
    <w:semiHidden/>
    <w:rsid w:val="001B78AA"/>
    <w:rPr>
      <w:rFonts w:cstheme="majorBidi"/>
      <w:b/>
      <w:bCs/>
      <w:color w:val="2F5496" w:themeColor="accent1" w:themeShade="BF"/>
    </w:rPr>
  </w:style>
  <w:style w:type="character" w:customStyle="1" w:styleId="70">
    <w:name w:val="标题 7 字符"/>
    <w:basedOn w:val="a0"/>
    <w:link w:val="7"/>
    <w:uiPriority w:val="9"/>
    <w:semiHidden/>
    <w:rsid w:val="001B78AA"/>
    <w:rPr>
      <w:rFonts w:cstheme="majorBidi"/>
      <w:b/>
      <w:bCs/>
      <w:color w:val="595959" w:themeColor="text1" w:themeTint="A6"/>
    </w:rPr>
  </w:style>
  <w:style w:type="character" w:customStyle="1" w:styleId="80">
    <w:name w:val="标题 8 字符"/>
    <w:basedOn w:val="a0"/>
    <w:link w:val="8"/>
    <w:uiPriority w:val="9"/>
    <w:semiHidden/>
    <w:rsid w:val="001B78AA"/>
    <w:rPr>
      <w:rFonts w:cstheme="majorBidi"/>
      <w:color w:val="595959" w:themeColor="text1" w:themeTint="A6"/>
    </w:rPr>
  </w:style>
  <w:style w:type="character" w:customStyle="1" w:styleId="90">
    <w:name w:val="标题 9 字符"/>
    <w:basedOn w:val="a0"/>
    <w:link w:val="9"/>
    <w:uiPriority w:val="9"/>
    <w:semiHidden/>
    <w:rsid w:val="001B78AA"/>
    <w:rPr>
      <w:rFonts w:eastAsiaTheme="majorEastAsia" w:cstheme="majorBidi"/>
      <w:color w:val="595959" w:themeColor="text1" w:themeTint="A6"/>
    </w:rPr>
  </w:style>
  <w:style w:type="paragraph" w:styleId="a3">
    <w:name w:val="Title"/>
    <w:basedOn w:val="a"/>
    <w:next w:val="a"/>
    <w:link w:val="a4"/>
    <w:uiPriority w:val="10"/>
    <w:qFormat/>
    <w:rsid w:val="001B78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78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8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78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8AA"/>
    <w:pPr>
      <w:spacing w:before="160"/>
      <w:jc w:val="center"/>
    </w:pPr>
    <w:rPr>
      <w:i/>
      <w:iCs/>
      <w:color w:val="404040" w:themeColor="text1" w:themeTint="BF"/>
    </w:rPr>
  </w:style>
  <w:style w:type="character" w:customStyle="1" w:styleId="a8">
    <w:name w:val="引用 字符"/>
    <w:basedOn w:val="a0"/>
    <w:link w:val="a7"/>
    <w:uiPriority w:val="29"/>
    <w:rsid w:val="001B78AA"/>
    <w:rPr>
      <w:i/>
      <w:iCs/>
      <w:color w:val="404040" w:themeColor="text1" w:themeTint="BF"/>
    </w:rPr>
  </w:style>
  <w:style w:type="paragraph" w:styleId="a9">
    <w:name w:val="List Paragraph"/>
    <w:basedOn w:val="a"/>
    <w:uiPriority w:val="34"/>
    <w:qFormat/>
    <w:rsid w:val="001B78AA"/>
    <w:pPr>
      <w:ind w:left="720"/>
      <w:contextualSpacing/>
    </w:pPr>
  </w:style>
  <w:style w:type="character" w:styleId="aa">
    <w:name w:val="Intense Emphasis"/>
    <w:basedOn w:val="a0"/>
    <w:uiPriority w:val="21"/>
    <w:qFormat/>
    <w:rsid w:val="001B78AA"/>
    <w:rPr>
      <w:i/>
      <w:iCs/>
      <w:color w:val="2F5496" w:themeColor="accent1" w:themeShade="BF"/>
    </w:rPr>
  </w:style>
  <w:style w:type="paragraph" w:styleId="ab">
    <w:name w:val="Intense Quote"/>
    <w:basedOn w:val="a"/>
    <w:next w:val="a"/>
    <w:link w:val="ac"/>
    <w:uiPriority w:val="30"/>
    <w:qFormat/>
    <w:rsid w:val="001B78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78AA"/>
    <w:rPr>
      <w:i/>
      <w:iCs/>
      <w:color w:val="2F5496" w:themeColor="accent1" w:themeShade="BF"/>
    </w:rPr>
  </w:style>
  <w:style w:type="character" w:styleId="ad">
    <w:name w:val="Intense Reference"/>
    <w:basedOn w:val="a0"/>
    <w:uiPriority w:val="32"/>
    <w:qFormat/>
    <w:rsid w:val="001B78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