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7DCF" w14:textId="77777777" w:rsidR="000013D1" w:rsidRDefault="000013D1">
      <w:pPr>
        <w:rPr>
          <w:rFonts w:hint="eastAsia"/>
        </w:rPr>
      </w:pPr>
      <w:r>
        <w:rPr>
          <w:rFonts w:hint="eastAsia"/>
        </w:rPr>
        <w:t>蒙昧的拼音和意思</w:t>
      </w:r>
    </w:p>
    <w:p w14:paraId="320BC2E0" w14:textId="77777777" w:rsidR="000013D1" w:rsidRDefault="000013D1">
      <w:pPr>
        <w:rPr>
          <w:rFonts w:hint="eastAsia"/>
        </w:rPr>
      </w:pPr>
      <w:r>
        <w:rPr>
          <w:rFonts w:hint="eastAsia"/>
        </w:rPr>
        <w:t>在汉语中，“蒙昧”一词的拼音是“méng mèi”。它主要用来描述一种状态，指的是人类或社会群体缺乏知识、经验或者理解能力的状态。这个词也经常被用来形容一个人对于特定事物或领域无知的状态。例如，在古代，由于科学和技术的发展水平有限，人们对于自然现象的理解非常有限，那时候的社会可以被认为是处于一种蒙昧的状态。</w:t>
      </w:r>
    </w:p>
    <w:p w14:paraId="15ED44CB" w14:textId="77777777" w:rsidR="000013D1" w:rsidRDefault="000013D1">
      <w:pPr>
        <w:rPr>
          <w:rFonts w:hint="eastAsia"/>
        </w:rPr>
      </w:pPr>
    </w:p>
    <w:p w14:paraId="014AA731" w14:textId="77777777" w:rsidR="000013D1" w:rsidRDefault="000013D1">
      <w:pPr>
        <w:rPr>
          <w:rFonts w:hint="eastAsia"/>
        </w:rPr>
      </w:pPr>
      <w:r>
        <w:rPr>
          <w:rFonts w:hint="eastAsia"/>
        </w:rPr>
        <w:t xml:space="preserve"> </w:t>
      </w:r>
    </w:p>
    <w:p w14:paraId="22712FEB" w14:textId="77777777" w:rsidR="000013D1" w:rsidRDefault="000013D1">
      <w:pPr>
        <w:rPr>
          <w:rFonts w:hint="eastAsia"/>
        </w:rPr>
      </w:pPr>
      <w:r>
        <w:rPr>
          <w:rFonts w:hint="eastAsia"/>
        </w:rPr>
        <w:t>蒙昧的历史背景与演变</w:t>
      </w:r>
    </w:p>
    <w:p w14:paraId="745B18BC" w14:textId="77777777" w:rsidR="000013D1" w:rsidRDefault="000013D1">
      <w:pPr>
        <w:rPr>
          <w:rFonts w:hint="eastAsia"/>
        </w:rPr>
      </w:pPr>
      <w:r>
        <w:rPr>
          <w:rFonts w:hint="eastAsia"/>
        </w:rPr>
        <w:t>“蒙昧”这个词语在中国历史上有着深刻的意义。从远古时期开始，人类就一直在探索世界、追求知识的路上前行。早期的人类社会，因为科学技术尚未发达，很多自然现象无法解释，所以人们对周围的世界充满了恐惧与敬畏。随着时代的进步，通过不断的探索与学习，人类逐渐积累了丰富的知识，摆脱了蒙昧的状态，走向文明的进步。在现代社会中，“蒙昧”更多地是指那些未受教育或信息闭塞地区的人们对现代科技和社会发展的不熟悉。</w:t>
      </w:r>
    </w:p>
    <w:p w14:paraId="193CBB4A" w14:textId="77777777" w:rsidR="000013D1" w:rsidRDefault="000013D1">
      <w:pPr>
        <w:rPr>
          <w:rFonts w:hint="eastAsia"/>
        </w:rPr>
      </w:pPr>
    </w:p>
    <w:p w14:paraId="25E076F3" w14:textId="77777777" w:rsidR="000013D1" w:rsidRDefault="000013D1">
      <w:pPr>
        <w:rPr>
          <w:rFonts w:hint="eastAsia"/>
        </w:rPr>
      </w:pPr>
      <w:r>
        <w:rPr>
          <w:rFonts w:hint="eastAsia"/>
        </w:rPr>
        <w:t xml:space="preserve"> </w:t>
      </w:r>
    </w:p>
    <w:p w14:paraId="48951FA6" w14:textId="77777777" w:rsidR="000013D1" w:rsidRDefault="000013D1">
      <w:pPr>
        <w:rPr>
          <w:rFonts w:hint="eastAsia"/>
        </w:rPr>
      </w:pPr>
      <w:r>
        <w:rPr>
          <w:rFonts w:hint="eastAsia"/>
        </w:rPr>
        <w:t>蒙昧的具体表现</w:t>
      </w:r>
    </w:p>
    <w:p w14:paraId="6BC11A0B" w14:textId="77777777" w:rsidR="000013D1" w:rsidRDefault="000013D1">
      <w:pPr>
        <w:rPr>
          <w:rFonts w:hint="eastAsia"/>
        </w:rPr>
      </w:pPr>
      <w:r>
        <w:rPr>
          <w:rFonts w:hint="eastAsia"/>
        </w:rPr>
        <w:t>蒙昧的表现形式多种多样。在个人层面，一个蒙昧的人可能对外界的事物充满好奇却无力探究真相；他们可能会依赖迷信或传统习惯来理解和解决问题，而不是基于事实和逻辑分析。在社会层面，如果一个社会整体上处于蒙昧状态，那么这个社会可能会缺乏创新精神，难以适应快速变化的世界环境。蒙昧还可能导致社会成员之间沟通困难，因为每个人的知识体系和认知模式都存在较大差异。</w:t>
      </w:r>
    </w:p>
    <w:p w14:paraId="282E6413" w14:textId="77777777" w:rsidR="000013D1" w:rsidRDefault="000013D1">
      <w:pPr>
        <w:rPr>
          <w:rFonts w:hint="eastAsia"/>
        </w:rPr>
      </w:pPr>
    </w:p>
    <w:p w14:paraId="2BB7A223" w14:textId="77777777" w:rsidR="000013D1" w:rsidRDefault="000013D1">
      <w:pPr>
        <w:rPr>
          <w:rFonts w:hint="eastAsia"/>
        </w:rPr>
      </w:pPr>
      <w:r>
        <w:rPr>
          <w:rFonts w:hint="eastAsia"/>
        </w:rPr>
        <w:t xml:space="preserve"> </w:t>
      </w:r>
    </w:p>
    <w:p w14:paraId="6312EE82" w14:textId="77777777" w:rsidR="000013D1" w:rsidRDefault="000013D1">
      <w:pPr>
        <w:rPr>
          <w:rFonts w:hint="eastAsia"/>
        </w:rPr>
      </w:pPr>
      <w:r>
        <w:rPr>
          <w:rFonts w:hint="eastAsia"/>
        </w:rPr>
        <w:t>如何克服蒙昧</w:t>
      </w:r>
    </w:p>
    <w:p w14:paraId="19EAA6BC" w14:textId="77777777" w:rsidR="000013D1" w:rsidRDefault="000013D1">
      <w:pPr>
        <w:rPr>
          <w:rFonts w:hint="eastAsia"/>
        </w:rPr>
      </w:pPr>
      <w:r>
        <w:rPr>
          <w:rFonts w:hint="eastAsia"/>
        </w:rPr>
        <w:t>要克服蒙昧，最有效的方法就是通过教育。良好的教育能够提供必要的知识和技能，帮助人们正确理解世界，培养批判性思维能力和创新能力。开放的态度也是至关重要的，这包括愿意接受新的观念、技术和文化。当个人和社会都能够积极面对未知，勇于探索时，就能逐步走出蒙昧，迈向更加光明的未来。媒体和互联网等信息传播渠道也在克服蒙昧的过程中发挥着不可替代的作用，它们为公众提供了获取信息和知识的便捷途径。</w:t>
      </w:r>
    </w:p>
    <w:p w14:paraId="7D770D9A" w14:textId="77777777" w:rsidR="000013D1" w:rsidRDefault="000013D1">
      <w:pPr>
        <w:rPr>
          <w:rFonts w:hint="eastAsia"/>
        </w:rPr>
      </w:pPr>
    </w:p>
    <w:p w14:paraId="6BD920E4" w14:textId="77777777" w:rsidR="000013D1" w:rsidRDefault="000013D1">
      <w:pPr>
        <w:rPr>
          <w:rFonts w:hint="eastAsia"/>
        </w:rPr>
      </w:pPr>
      <w:r>
        <w:rPr>
          <w:rFonts w:hint="eastAsia"/>
        </w:rPr>
        <w:t xml:space="preserve"> </w:t>
      </w:r>
    </w:p>
    <w:p w14:paraId="0B49B1B2" w14:textId="77777777" w:rsidR="000013D1" w:rsidRDefault="000013D1">
      <w:pPr>
        <w:rPr>
          <w:rFonts w:hint="eastAsia"/>
        </w:rPr>
      </w:pPr>
      <w:r>
        <w:rPr>
          <w:rFonts w:hint="eastAsia"/>
        </w:rPr>
        <w:t>造句示例</w:t>
      </w:r>
    </w:p>
    <w:p w14:paraId="23F55214" w14:textId="77777777" w:rsidR="000013D1" w:rsidRDefault="000013D1">
      <w:pPr>
        <w:rPr>
          <w:rFonts w:hint="eastAsia"/>
        </w:rPr>
      </w:pPr>
      <w:r>
        <w:rPr>
          <w:rFonts w:hint="eastAsia"/>
        </w:rPr>
        <w:t>为了更好地理解“蒙昧”这个词的应用，这里给出几个造句的例子：</w:t>
      </w:r>
    </w:p>
    <w:p w14:paraId="50BD19A7" w14:textId="77777777" w:rsidR="000013D1" w:rsidRDefault="000013D1">
      <w:pPr>
        <w:rPr>
          <w:rFonts w:hint="eastAsia"/>
        </w:rPr>
      </w:pPr>
      <w:r>
        <w:rPr>
          <w:rFonts w:hint="eastAsia"/>
        </w:rPr>
        <w:t xml:space="preserve"> 1. 在那个蒙昧的时代，人们相信日食是天狗吃太阳造成的。</w:t>
      </w:r>
    </w:p>
    <w:p w14:paraId="3FB3FB04" w14:textId="77777777" w:rsidR="000013D1" w:rsidRDefault="000013D1">
      <w:pPr>
        <w:rPr>
          <w:rFonts w:hint="eastAsia"/>
        </w:rPr>
      </w:pPr>
      <w:r>
        <w:rPr>
          <w:rFonts w:hint="eastAsia"/>
        </w:rPr>
        <w:t xml:space="preserve"> 2. 教育是照亮蒙昧心灵的一盏明灯，指引我们前行的方向。</w:t>
      </w:r>
    </w:p>
    <w:p w14:paraId="196C6036" w14:textId="77777777" w:rsidR="000013D1" w:rsidRDefault="000013D1">
      <w:pPr>
        <w:rPr>
          <w:rFonts w:hint="eastAsia"/>
        </w:rPr>
      </w:pPr>
      <w:r>
        <w:rPr>
          <w:rFonts w:hint="eastAsia"/>
        </w:rPr>
        <w:t xml:space="preserve"> 3. 随着信息技术的发展，曾经被认为偏远而蒙昧的小村庄也开始了现代化的步伐。</w:t>
      </w:r>
    </w:p>
    <w:p w14:paraId="20DA07D7" w14:textId="77777777" w:rsidR="000013D1" w:rsidRDefault="000013D1">
      <w:pPr>
        <w:rPr>
          <w:rFonts w:hint="eastAsia"/>
        </w:rPr>
      </w:pPr>
      <w:r>
        <w:rPr>
          <w:rFonts w:hint="eastAsia"/>
        </w:rPr>
        <w:t xml:space="preserve"> 4. 我们应该努力学习，用智慧之光照亮蒙昧的角落。</w:t>
      </w:r>
    </w:p>
    <w:p w14:paraId="24BBD53F" w14:textId="77777777" w:rsidR="000013D1" w:rsidRDefault="000013D1">
      <w:pPr>
        <w:rPr>
          <w:rFonts w:hint="eastAsia"/>
        </w:rPr>
      </w:pPr>
      <w:r>
        <w:rPr>
          <w:rFonts w:hint="eastAsia"/>
        </w:rPr>
        <w:t xml:space="preserve"> 5. 只有不断求知，才能让我们远离蒙昧，拥抱文明进步。</w:t>
      </w:r>
    </w:p>
    <w:p w14:paraId="2C0ABD82" w14:textId="77777777" w:rsidR="000013D1" w:rsidRDefault="000013D1">
      <w:pPr>
        <w:rPr>
          <w:rFonts w:hint="eastAsia"/>
        </w:rPr>
      </w:pPr>
    </w:p>
    <w:p w14:paraId="45023F44" w14:textId="77777777" w:rsidR="000013D1" w:rsidRDefault="000013D1">
      <w:pPr>
        <w:rPr>
          <w:rFonts w:hint="eastAsia"/>
        </w:rPr>
      </w:pPr>
      <w:r>
        <w:rPr>
          <w:rFonts w:hint="eastAsia"/>
        </w:rPr>
        <w:t>本文是由懂得生活网（dongdeshenghuo.com）为大家创作</w:t>
      </w:r>
    </w:p>
    <w:p w14:paraId="7E47A7E2" w14:textId="3314EE2F" w:rsidR="00D0132E" w:rsidRDefault="00D0132E"/>
    <w:sectPr w:rsidR="00D01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2E"/>
    <w:rsid w:val="000013D1"/>
    <w:rsid w:val="002908F1"/>
    <w:rsid w:val="00D0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DD4B9-34B2-4F1C-9E09-A38294C2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32E"/>
    <w:rPr>
      <w:rFonts w:cstheme="majorBidi"/>
      <w:color w:val="2F5496" w:themeColor="accent1" w:themeShade="BF"/>
      <w:sz w:val="28"/>
      <w:szCs w:val="28"/>
    </w:rPr>
  </w:style>
  <w:style w:type="character" w:customStyle="1" w:styleId="50">
    <w:name w:val="标题 5 字符"/>
    <w:basedOn w:val="a0"/>
    <w:link w:val="5"/>
    <w:uiPriority w:val="9"/>
    <w:semiHidden/>
    <w:rsid w:val="00D0132E"/>
    <w:rPr>
      <w:rFonts w:cstheme="majorBidi"/>
      <w:color w:val="2F5496" w:themeColor="accent1" w:themeShade="BF"/>
      <w:sz w:val="24"/>
    </w:rPr>
  </w:style>
  <w:style w:type="character" w:customStyle="1" w:styleId="60">
    <w:name w:val="标题 6 字符"/>
    <w:basedOn w:val="a0"/>
    <w:link w:val="6"/>
    <w:uiPriority w:val="9"/>
    <w:semiHidden/>
    <w:rsid w:val="00D0132E"/>
    <w:rPr>
      <w:rFonts w:cstheme="majorBidi"/>
      <w:b/>
      <w:bCs/>
      <w:color w:val="2F5496" w:themeColor="accent1" w:themeShade="BF"/>
    </w:rPr>
  </w:style>
  <w:style w:type="character" w:customStyle="1" w:styleId="70">
    <w:name w:val="标题 7 字符"/>
    <w:basedOn w:val="a0"/>
    <w:link w:val="7"/>
    <w:uiPriority w:val="9"/>
    <w:semiHidden/>
    <w:rsid w:val="00D0132E"/>
    <w:rPr>
      <w:rFonts w:cstheme="majorBidi"/>
      <w:b/>
      <w:bCs/>
      <w:color w:val="595959" w:themeColor="text1" w:themeTint="A6"/>
    </w:rPr>
  </w:style>
  <w:style w:type="character" w:customStyle="1" w:styleId="80">
    <w:name w:val="标题 8 字符"/>
    <w:basedOn w:val="a0"/>
    <w:link w:val="8"/>
    <w:uiPriority w:val="9"/>
    <w:semiHidden/>
    <w:rsid w:val="00D0132E"/>
    <w:rPr>
      <w:rFonts w:cstheme="majorBidi"/>
      <w:color w:val="595959" w:themeColor="text1" w:themeTint="A6"/>
    </w:rPr>
  </w:style>
  <w:style w:type="character" w:customStyle="1" w:styleId="90">
    <w:name w:val="标题 9 字符"/>
    <w:basedOn w:val="a0"/>
    <w:link w:val="9"/>
    <w:uiPriority w:val="9"/>
    <w:semiHidden/>
    <w:rsid w:val="00D0132E"/>
    <w:rPr>
      <w:rFonts w:eastAsiaTheme="majorEastAsia" w:cstheme="majorBidi"/>
      <w:color w:val="595959" w:themeColor="text1" w:themeTint="A6"/>
    </w:rPr>
  </w:style>
  <w:style w:type="paragraph" w:styleId="a3">
    <w:name w:val="Title"/>
    <w:basedOn w:val="a"/>
    <w:next w:val="a"/>
    <w:link w:val="a4"/>
    <w:uiPriority w:val="10"/>
    <w:qFormat/>
    <w:rsid w:val="00D01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32E"/>
    <w:pPr>
      <w:spacing w:before="160"/>
      <w:jc w:val="center"/>
    </w:pPr>
    <w:rPr>
      <w:i/>
      <w:iCs/>
      <w:color w:val="404040" w:themeColor="text1" w:themeTint="BF"/>
    </w:rPr>
  </w:style>
  <w:style w:type="character" w:customStyle="1" w:styleId="a8">
    <w:name w:val="引用 字符"/>
    <w:basedOn w:val="a0"/>
    <w:link w:val="a7"/>
    <w:uiPriority w:val="29"/>
    <w:rsid w:val="00D0132E"/>
    <w:rPr>
      <w:i/>
      <w:iCs/>
      <w:color w:val="404040" w:themeColor="text1" w:themeTint="BF"/>
    </w:rPr>
  </w:style>
  <w:style w:type="paragraph" w:styleId="a9">
    <w:name w:val="List Paragraph"/>
    <w:basedOn w:val="a"/>
    <w:uiPriority w:val="34"/>
    <w:qFormat/>
    <w:rsid w:val="00D0132E"/>
    <w:pPr>
      <w:ind w:left="720"/>
      <w:contextualSpacing/>
    </w:pPr>
  </w:style>
  <w:style w:type="character" w:styleId="aa">
    <w:name w:val="Intense Emphasis"/>
    <w:basedOn w:val="a0"/>
    <w:uiPriority w:val="21"/>
    <w:qFormat/>
    <w:rsid w:val="00D0132E"/>
    <w:rPr>
      <w:i/>
      <w:iCs/>
      <w:color w:val="2F5496" w:themeColor="accent1" w:themeShade="BF"/>
    </w:rPr>
  </w:style>
  <w:style w:type="paragraph" w:styleId="ab">
    <w:name w:val="Intense Quote"/>
    <w:basedOn w:val="a"/>
    <w:next w:val="a"/>
    <w:link w:val="ac"/>
    <w:uiPriority w:val="30"/>
    <w:qFormat/>
    <w:rsid w:val="00D01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32E"/>
    <w:rPr>
      <w:i/>
      <w:iCs/>
      <w:color w:val="2F5496" w:themeColor="accent1" w:themeShade="BF"/>
    </w:rPr>
  </w:style>
  <w:style w:type="character" w:styleId="ad">
    <w:name w:val="Intense Reference"/>
    <w:basedOn w:val="a0"/>
    <w:uiPriority w:val="32"/>
    <w:qFormat/>
    <w:rsid w:val="00D01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