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7F45" w14:textId="77777777" w:rsidR="002525CB" w:rsidRDefault="002525CB">
      <w:pPr>
        <w:rPr>
          <w:rFonts w:hint="eastAsia"/>
        </w:rPr>
      </w:pPr>
      <w:r>
        <w:rPr>
          <w:rFonts w:hint="eastAsia"/>
        </w:rPr>
        <w:t>笛的拼音：dí</w:t>
      </w:r>
    </w:p>
    <w:p w14:paraId="6168331F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FAE49" w14:textId="77777777" w:rsidR="002525CB" w:rsidRDefault="002525CB">
      <w:pPr>
        <w:rPr>
          <w:rFonts w:hint="eastAsia"/>
        </w:rPr>
      </w:pPr>
      <w:r>
        <w:rPr>
          <w:rFonts w:hint="eastAsia"/>
        </w:rPr>
        <w:t>在中国的传统音乐文化中，"笛"是一个不可或缺的元素。作为最古老的吹奏乐器之一，笛子以其独特的音色和丰富的表现力深受人们喜爱。在汉语拼音系统里，笛被标注为“dí”，这个读音不仅代表了这件乐器的名字，也承载着千百年来人们对音乐的热爱与追求。</w:t>
      </w:r>
    </w:p>
    <w:p w14:paraId="4C403FD2" w14:textId="77777777" w:rsidR="002525CB" w:rsidRDefault="002525CB">
      <w:pPr>
        <w:rPr>
          <w:rFonts w:hint="eastAsia"/>
        </w:rPr>
      </w:pPr>
    </w:p>
    <w:p w14:paraId="5F2623CF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A0BE" w14:textId="77777777" w:rsidR="002525CB" w:rsidRDefault="002525CB">
      <w:pPr>
        <w:rPr>
          <w:rFonts w:hint="eastAsia"/>
        </w:rPr>
      </w:pPr>
      <w:r>
        <w:rPr>
          <w:rFonts w:hint="eastAsia"/>
        </w:rPr>
        <w:t>历史渊源</w:t>
      </w:r>
    </w:p>
    <w:p w14:paraId="7B0EC2DD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E5707" w14:textId="77777777" w:rsidR="002525CB" w:rsidRDefault="002525CB">
      <w:pPr>
        <w:rPr>
          <w:rFonts w:hint="eastAsia"/>
        </w:rPr>
      </w:pPr>
      <w:r>
        <w:rPr>
          <w:rFonts w:hint="eastAsia"/>
        </w:rPr>
        <w:t>追溯到新石器时代晚期，中国的先民就已经开始制作并使用骨笛、陶笛等原始形式的笛子。随着社会的发展和技术的进步，到了汉代，竹制笛子已经成为了宫廷和民间广泛使用的乐器。历代文人墨客对笛子情有独钟，留下了许多脍炙人口的诗篇，如唐代诗人王之涣的《登鹳雀楼》中就有“白日依山尽，黄河入海流。欲穷千里目，更上一层楼。”的名句，其中“更上一层楼”一句据传是受到了笛声的启发而作。</w:t>
      </w:r>
    </w:p>
    <w:p w14:paraId="31E42A0F" w14:textId="77777777" w:rsidR="002525CB" w:rsidRDefault="002525CB">
      <w:pPr>
        <w:rPr>
          <w:rFonts w:hint="eastAsia"/>
        </w:rPr>
      </w:pPr>
    </w:p>
    <w:p w14:paraId="2273E2EE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9A277" w14:textId="77777777" w:rsidR="002525CB" w:rsidRDefault="002525CB">
      <w:pPr>
        <w:rPr>
          <w:rFonts w:hint="eastAsia"/>
        </w:rPr>
      </w:pPr>
      <w:r>
        <w:rPr>
          <w:rFonts w:hint="eastAsia"/>
        </w:rPr>
        <w:t>种类繁多</w:t>
      </w:r>
    </w:p>
    <w:p w14:paraId="5075A67F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08D37" w14:textId="77777777" w:rsidR="002525CB" w:rsidRDefault="002525CB">
      <w:pPr>
        <w:rPr>
          <w:rFonts w:hint="eastAsia"/>
        </w:rPr>
      </w:pPr>
      <w:r>
        <w:rPr>
          <w:rFonts w:hint="eastAsia"/>
        </w:rPr>
        <w:t>在中国，笛子的种类丰富多样，主要可以分为曲笛和梆笛两大类。曲笛通常用于南方戏曲伴奏，其音色柔和圆润；梆笛则常见于北方戏曲，声音清脆明亮。还有长笛、短笛、低音笛等多种不同规格的笛子，每一种都有其独特的音域和演奏特点。除了传统的竹笛外，现代也有用金属或塑料制成的新型笛子，它们不仅保留了传统笛子的优点，还在耐用性和调音方面有了新的突破。</w:t>
      </w:r>
    </w:p>
    <w:p w14:paraId="41658FB4" w14:textId="77777777" w:rsidR="002525CB" w:rsidRDefault="002525CB">
      <w:pPr>
        <w:rPr>
          <w:rFonts w:hint="eastAsia"/>
        </w:rPr>
      </w:pPr>
    </w:p>
    <w:p w14:paraId="67660923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5C864" w14:textId="77777777" w:rsidR="002525CB" w:rsidRDefault="002525CB">
      <w:pPr>
        <w:rPr>
          <w:rFonts w:hint="eastAsia"/>
        </w:rPr>
      </w:pPr>
      <w:r>
        <w:rPr>
          <w:rFonts w:hint="eastAsia"/>
        </w:rPr>
        <w:t>演奏技巧</w:t>
      </w:r>
    </w:p>
    <w:p w14:paraId="114BA7EE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CAA02" w14:textId="77777777" w:rsidR="002525CB" w:rsidRDefault="002525CB">
      <w:pPr>
        <w:rPr>
          <w:rFonts w:hint="eastAsia"/>
        </w:rPr>
      </w:pPr>
      <w:r>
        <w:rPr>
          <w:rFonts w:hint="eastAsia"/>
        </w:rPr>
        <w:t>演奏笛子需要掌握一系列复杂的技巧，包括气息控制、指法变化以及口型调整等。优秀的笛手能够通过巧妙的气息运用，使笛声时而悠扬婉转，时而激昂澎湃。指法上，则要求灵活准确地按压笛孔，以实现快速流畅的旋律转换。而口型的变化则直接影响到发音的质量，一个细微的改变就能带来截然不同的音效。因此，学习笛子不仅仅是在练习一项技能，更是一种对艺术美感的深刻理解和表达。</w:t>
      </w:r>
    </w:p>
    <w:p w14:paraId="323FF24C" w14:textId="77777777" w:rsidR="002525CB" w:rsidRDefault="002525CB">
      <w:pPr>
        <w:rPr>
          <w:rFonts w:hint="eastAsia"/>
        </w:rPr>
      </w:pPr>
    </w:p>
    <w:p w14:paraId="40A5FD4F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E8F0F" w14:textId="77777777" w:rsidR="002525CB" w:rsidRDefault="002525CB">
      <w:pPr>
        <w:rPr>
          <w:rFonts w:hint="eastAsia"/>
        </w:rPr>
      </w:pPr>
      <w:r>
        <w:rPr>
          <w:rFonts w:hint="eastAsia"/>
        </w:rPr>
        <w:t>文化意义</w:t>
      </w:r>
    </w:p>
    <w:p w14:paraId="341D7223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AC75D" w14:textId="77777777" w:rsidR="002525CB" w:rsidRDefault="002525CB">
      <w:pPr>
        <w:rPr>
          <w:rFonts w:hint="eastAsia"/>
        </w:rPr>
      </w:pPr>
      <w:r>
        <w:rPr>
          <w:rFonts w:hint="eastAsia"/>
        </w:rPr>
        <w:t>笛子在中国文化中占据着重要的地位，它不仅是音乐表演的重要工具，更是中华文化传承的重要载体。从古代神话传说中的仙乐飘飘，到现代社会中各种节日庆典上的欢快旋律，笛声始终伴随着中华民族的成长与发展。笛子还常常出现在文学作品、绘画雕刻等艺术形式之中，成为艺术家们描绘生活、抒发情感的重要媒介。无论是在热闹非凡的城市街头，还是宁静偏远的乡村角落，都能听到那熟悉的笛声，它是连接过去与现在、城市与乡村的一条无形纽带。</w:t>
      </w:r>
    </w:p>
    <w:p w14:paraId="501A8B54" w14:textId="77777777" w:rsidR="002525CB" w:rsidRDefault="002525CB">
      <w:pPr>
        <w:rPr>
          <w:rFonts w:hint="eastAsia"/>
        </w:rPr>
      </w:pPr>
    </w:p>
    <w:p w14:paraId="6DCA1814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E910" w14:textId="77777777" w:rsidR="002525CB" w:rsidRDefault="002525CB">
      <w:pPr>
        <w:rPr>
          <w:rFonts w:hint="eastAsia"/>
        </w:rPr>
      </w:pPr>
      <w:r>
        <w:rPr>
          <w:rFonts w:hint="eastAsia"/>
        </w:rPr>
        <w:t>最后的总结</w:t>
      </w:r>
    </w:p>
    <w:p w14:paraId="4AB2B395" w14:textId="77777777" w:rsidR="002525CB" w:rsidRDefault="0025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AE328" w14:textId="77777777" w:rsidR="002525CB" w:rsidRDefault="002525CB">
      <w:pPr>
        <w:rPr>
          <w:rFonts w:hint="eastAsia"/>
        </w:rPr>
      </w:pPr>
      <w:r>
        <w:rPr>
          <w:rFonts w:hint="eastAsia"/>
        </w:rPr>
        <w:t>“dí”这个简单的拼音背后，蕴含着深厚的文化底蕴和无尽的艺术魅力。无论是专业音乐家还是业余爱好者，只要拿起一支笛子，就能感受到那份源自心底的感动与共鸣。让我们一起珍惜这份来自祖先的宝贵遗产，继续传承和发展中国传统的笛文化，让这美妙的笛声永远回荡在中华大地之上。</w:t>
      </w:r>
    </w:p>
    <w:p w14:paraId="11F2B2A5" w14:textId="77777777" w:rsidR="002525CB" w:rsidRDefault="002525CB">
      <w:pPr>
        <w:rPr>
          <w:rFonts w:hint="eastAsia"/>
        </w:rPr>
      </w:pPr>
    </w:p>
    <w:p w14:paraId="1BACB516" w14:textId="77777777" w:rsidR="002525CB" w:rsidRDefault="00252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910C9" w14:textId="26BC2A3A" w:rsidR="00982161" w:rsidRDefault="00982161"/>
    <w:sectPr w:rsidR="00982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61"/>
    <w:rsid w:val="002525CB"/>
    <w:rsid w:val="0098216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999AF-A6AC-49EB-84E7-96B672A7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