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D8C6" w14:textId="77777777" w:rsidR="00891B51" w:rsidRDefault="00891B51">
      <w:pPr>
        <w:rPr>
          <w:rFonts w:hint="eastAsia"/>
        </w:rPr>
      </w:pPr>
      <w:r>
        <w:rPr>
          <w:rFonts w:hint="eastAsia"/>
        </w:rPr>
        <w:t>稻草埔的拼音：Dào Cǎo Pǔ</w:t>
      </w:r>
    </w:p>
    <w:p w14:paraId="1BF4F366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85F1" w14:textId="77777777" w:rsidR="00891B51" w:rsidRDefault="00891B51">
      <w:pPr>
        <w:rPr>
          <w:rFonts w:hint="eastAsia"/>
        </w:rPr>
      </w:pPr>
      <w:r>
        <w:rPr>
          <w:rFonts w:hint="eastAsia"/>
        </w:rPr>
        <w:t>在汉语中，“稻草埔”读作 Dào Cǎo Pǔ。这个地名承载着一段历史的记忆，它不仅是一个地方的名字，更是一片土地的故事。接下来，让我们一起探索这片有着独特韵味的土地。</w:t>
      </w:r>
    </w:p>
    <w:p w14:paraId="6964D3BE" w14:textId="77777777" w:rsidR="00891B51" w:rsidRDefault="00891B51">
      <w:pPr>
        <w:rPr>
          <w:rFonts w:hint="eastAsia"/>
        </w:rPr>
      </w:pPr>
    </w:p>
    <w:p w14:paraId="3C4CB6EB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4D1A" w14:textId="77777777" w:rsidR="00891B51" w:rsidRDefault="00891B51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E2B9D4B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F070" w14:textId="77777777" w:rsidR="00891B51" w:rsidRDefault="00891B51">
      <w:pPr>
        <w:rPr>
          <w:rFonts w:hint="eastAsia"/>
        </w:rPr>
      </w:pPr>
      <w:r>
        <w:rPr>
          <w:rFonts w:hint="eastAsia"/>
        </w:rPr>
        <w:t>稻草埔（Dào Cǎo Pǔ），通常指的是中国南方某些地区的一块特定区域，这里以其广袤的稻田和丰富的农耕文化而闻名。它坐落在温暖湿润的亚热带气候区内，四季分明，雨量充沛，这为水稻种植提供了理想的自然条件。每年夏季，当金黄的稻穗在阳光下闪耀时，整个村庄都被丰收的喜悦所包围。农民们辛勤耕耘，用汗水浇灌着这片肥沃的土地，传承着千百年来的农业文明。</w:t>
      </w:r>
    </w:p>
    <w:p w14:paraId="0BE953D2" w14:textId="77777777" w:rsidR="00891B51" w:rsidRDefault="00891B51">
      <w:pPr>
        <w:rPr>
          <w:rFonts w:hint="eastAsia"/>
        </w:rPr>
      </w:pPr>
    </w:p>
    <w:p w14:paraId="13756AD7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D292" w14:textId="77777777" w:rsidR="00891B51" w:rsidRDefault="00891B51">
      <w:pPr>
        <w:rPr>
          <w:rFonts w:hint="eastAsia"/>
        </w:rPr>
      </w:pPr>
      <w:r>
        <w:rPr>
          <w:rFonts w:hint="eastAsia"/>
        </w:rPr>
        <w:t>历史沿革与人文背景</w:t>
      </w:r>
    </w:p>
    <w:p w14:paraId="665DECDB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35F4" w14:textId="77777777" w:rsidR="00891B51" w:rsidRDefault="00891B51">
      <w:pPr>
        <w:rPr>
          <w:rFonts w:hint="eastAsia"/>
        </w:rPr>
      </w:pPr>
      <w:r>
        <w:rPr>
          <w:rFonts w:hint="eastAsia"/>
        </w:rPr>
        <w:t>追溯至古代，稻草埔所在的地域早已是华夏民族的重要聚居区之一。随着岁月流转，这里形成了独特的乡土风情和社会结构。村落里保留了大量明清时期的古建筑，这些古老的屋舍见证了无数家族的兴衰荣辱，也记录了民间艺术的发展变迁。从精美的木雕窗棂到色彩斑斓的壁画，每一处细节都彰显出先辈们的智慧与创造力。当地还流传着许多动人的传说故事，它们口口相传，成为连接过去与现在的精神纽带。</w:t>
      </w:r>
    </w:p>
    <w:p w14:paraId="080B2955" w14:textId="77777777" w:rsidR="00891B51" w:rsidRDefault="00891B51">
      <w:pPr>
        <w:rPr>
          <w:rFonts w:hint="eastAsia"/>
        </w:rPr>
      </w:pPr>
    </w:p>
    <w:p w14:paraId="617E7905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D8B65" w14:textId="77777777" w:rsidR="00891B51" w:rsidRDefault="00891B51">
      <w:pPr>
        <w:rPr>
          <w:rFonts w:hint="eastAsia"/>
        </w:rPr>
      </w:pPr>
      <w:r>
        <w:rPr>
          <w:rFonts w:hint="eastAsia"/>
        </w:rPr>
        <w:t>传统习俗与节日庆典</w:t>
      </w:r>
    </w:p>
    <w:p w14:paraId="0B5AD37C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81C6" w14:textId="77777777" w:rsidR="00891B51" w:rsidRDefault="00891B51">
      <w:pPr>
        <w:rPr>
          <w:rFonts w:hint="eastAsia"/>
        </w:rPr>
      </w:pPr>
      <w:r>
        <w:rPr>
          <w:rFonts w:hint="eastAsia"/>
        </w:rPr>
        <w:t>在稻草埔，传统的农耕生活孕育出了丰富多彩的文化活动。其中最为盛大的要数“开秧门”，这是每年春天播种前的一项重要仪式。村民们会聚集在一起，通过祭祀祖先、祈求风调雨顺等方式表达对大自然恩赐的感激之情。到了秋天，则有热闹非凡的收割节，大家共同庆祝一年辛勤劳动的成果。除此之外，在春节期间，家家户户都会张灯结彩，走亲访友，互赠礼物，共享团圆饭，处处洋溢着温馨和谐的氛围。</w:t>
      </w:r>
    </w:p>
    <w:p w14:paraId="2E62BD65" w14:textId="77777777" w:rsidR="00891B51" w:rsidRDefault="00891B51">
      <w:pPr>
        <w:rPr>
          <w:rFonts w:hint="eastAsia"/>
        </w:rPr>
      </w:pPr>
    </w:p>
    <w:p w14:paraId="70419E63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8042" w14:textId="77777777" w:rsidR="00891B51" w:rsidRDefault="00891B51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0236FDB0" w14:textId="77777777" w:rsidR="00891B51" w:rsidRDefault="0089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77F7" w14:textId="77777777" w:rsidR="00891B51" w:rsidRDefault="00891B51">
      <w:pPr>
        <w:rPr>
          <w:rFonts w:hint="eastAsia"/>
        </w:rPr>
      </w:pPr>
      <w:r>
        <w:rPr>
          <w:rFonts w:hint="eastAsia"/>
        </w:rPr>
        <w:t>随着时代的发展，稻草埔也在悄然发生着变化。当地政府积极引导村民开展生态旅游项目，利用本地资源优势打造特色乡村旅游品牌。游客不仅可以在这里体验到原始淳朴的田园风光，还能参与各类有趣的民俗互动活动，如插秧比赛、手工制茶等。为了更好地保护和传承文化遗产，相关部门还加大了对古建筑修缮工作的投入力度，并组织专业团队深入挖掘整理地方文献资料。相信在未来，稻草埔将以更加开放包容的姿态迎接八方来客，继续书写属于自己的辉煌篇章。</w:t>
      </w:r>
    </w:p>
    <w:p w14:paraId="41633D65" w14:textId="77777777" w:rsidR="00891B51" w:rsidRDefault="00891B51">
      <w:pPr>
        <w:rPr>
          <w:rFonts w:hint="eastAsia"/>
        </w:rPr>
      </w:pPr>
    </w:p>
    <w:p w14:paraId="39B043B1" w14:textId="77777777" w:rsidR="00891B51" w:rsidRDefault="00891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F728B" w14:textId="173725C2" w:rsidR="00174BA3" w:rsidRDefault="00174BA3"/>
    <w:sectPr w:rsidR="0017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A3"/>
    <w:rsid w:val="00174BA3"/>
    <w:rsid w:val="00891B5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160D0-1AF3-44F4-A25C-29A073B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