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4331" w14:textId="77777777" w:rsidR="00D552D0" w:rsidRDefault="00D552D0">
      <w:pPr>
        <w:rPr>
          <w:rFonts w:hint="eastAsia"/>
        </w:rPr>
      </w:pPr>
      <w:r>
        <w:rPr>
          <w:rFonts w:hint="eastAsia"/>
        </w:rPr>
        <w:t>砥砺自强的拼音：dǐ lì zì qiáng</w:t>
      </w:r>
    </w:p>
    <w:p w14:paraId="2ED37006" w14:textId="77777777" w:rsidR="00D552D0" w:rsidRDefault="00D552D0">
      <w:pPr>
        <w:rPr>
          <w:rFonts w:hint="eastAsia"/>
        </w:rPr>
      </w:pPr>
      <w:r>
        <w:rPr>
          <w:rFonts w:hint="eastAsia"/>
        </w:rPr>
        <w:t>在汉语的世界里，每一个词汇都有其独特的音韵之美，而“砥砺自强”这四个字更是蕴含着深刻的意义和力量。它的拼音读作 dǐ lì zì qiáng，不仅是一句激励人心的话语，更是一种精神的象征，一种面对困难不屈不挠、积极向上的生活态度。</w:t>
      </w:r>
    </w:p>
    <w:p w14:paraId="6595D4A0" w14:textId="77777777" w:rsidR="00D552D0" w:rsidRDefault="00D552D0">
      <w:pPr>
        <w:rPr>
          <w:rFonts w:hint="eastAsia"/>
        </w:rPr>
      </w:pPr>
    </w:p>
    <w:p w14:paraId="00250128" w14:textId="77777777" w:rsidR="00D552D0" w:rsidRDefault="00D5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CF0C0" w14:textId="77777777" w:rsidR="00D552D0" w:rsidRDefault="00D552D0">
      <w:pPr>
        <w:rPr>
          <w:rFonts w:hint="eastAsia"/>
        </w:rPr>
      </w:pPr>
      <w:r>
        <w:rPr>
          <w:rFonts w:hint="eastAsia"/>
        </w:rPr>
        <w:t>语义解析</w:t>
      </w:r>
    </w:p>
    <w:p w14:paraId="0467FD30" w14:textId="77777777" w:rsidR="00D552D0" w:rsidRDefault="00D552D0">
      <w:pPr>
        <w:rPr>
          <w:rFonts w:hint="eastAsia"/>
        </w:rPr>
      </w:pPr>
      <w:r>
        <w:rPr>
          <w:rFonts w:hint="eastAsia"/>
        </w:rPr>
        <w:t>“砥砺”意为磨练、锻炼，如《说文解字》中所言：“砥，细磨石也”，形象地描绘了通过不断摩擦以达到光滑坚硬的过程。“自强”则指的是自我勉励，力求进步，出自《周易·乾卦》：“天行健，君子以自强不息”。两者结合，“砥砺自强”即是指人们应当像磨刀石一样，在生活中不断地自我修炼，追求个人成长与社会价值的实现。</w:t>
      </w:r>
    </w:p>
    <w:p w14:paraId="62B3670F" w14:textId="77777777" w:rsidR="00D552D0" w:rsidRDefault="00D552D0">
      <w:pPr>
        <w:rPr>
          <w:rFonts w:hint="eastAsia"/>
        </w:rPr>
      </w:pPr>
    </w:p>
    <w:p w14:paraId="7ABA7F53" w14:textId="77777777" w:rsidR="00D552D0" w:rsidRDefault="00D5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F6EF3" w14:textId="77777777" w:rsidR="00D552D0" w:rsidRDefault="00D552D0">
      <w:pPr>
        <w:rPr>
          <w:rFonts w:hint="eastAsia"/>
        </w:rPr>
      </w:pPr>
      <w:r>
        <w:rPr>
          <w:rFonts w:hint="eastAsia"/>
        </w:rPr>
        <w:t>历史渊源</w:t>
      </w:r>
    </w:p>
    <w:p w14:paraId="3DF74042" w14:textId="77777777" w:rsidR="00D552D0" w:rsidRDefault="00D552D0">
      <w:pPr>
        <w:rPr>
          <w:rFonts w:hint="eastAsia"/>
        </w:rPr>
      </w:pPr>
      <w:r>
        <w:rPr>
          <w:rFonts w:hint="eastAsia"/>
        </w:rPr>
        <w:t>自古以来，中华民族就有着崇尚奋斗、坚韧不拔的传统美德。从古代圣贤到近现代革命家，无数仁人志士用实际行动诠释了“砥砺自强”的真谛。例如，越王勾践卧薪尝胆的故事，就是最好的证明之一。他虽遭遇国难，却未放弃复国的理想，在艰难困苦中坚持学习军事知识，最终成功逆袭，成为了历史上著名的明君。这样的故事在中国的历史长河中屡见不鲜，它们共同构成了我们民族性格的重要组成部分。</w:t>
      </w:r>
    </w:p>
    <w:p w14:paraId="452E5D77" w14:textId="77777777" w:rsidR="00D552D0" w:rsidRDefault="00D552D0">
      <w:pPr>
        <w:rPr>
          <w:rFonts w:hint="eastAsia"/>
        </w:rPr>
      </w:pPr>
    </w:p>
    <w:p w14:paraId="74A92067" w14:textId="77777777" w:rsidR="00D552D0" w:rsidRDefault="00D5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EFF8D" w14:textId="77777777" w:rsidR="00D552D0" w:rsidRDefault="00D552D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658DA36" w14:textId="77777777" w:rsidR="00D552D0" w:rsidRDefault="00D552D0">
      <w:pPr>
        <w:rPr>
          <w:rFonts w:hint="eastAsia"/>
        </w:rPr>
      </w:pPr>
      <w:r>
        <w:rPr>
          <w:rFonts w:hint="eastAsia"/>
        </w:rPr>
        <w:t>进入21世纪，随着全球化进程加快和社会变革加剧，个人面临着更多挑战与机遇。此时，“砥砺自强”的精神显得尤为重要。无论是企业家们勇于创新突破市场瓶颈，还是科学家们默默耕耘探索未知领域；无论是运动员们挥洒汗水为国争光，还是普通劳动者兢兢业业贡献社会——这些都体现了新时代下人们对于“砥砺自强”的理解与践行。它不再仅仅局限于个人层面的努力奋斗，更上升到了国家发展、民族复兴的伟大使命之中。</w:t>
      </w:r>
    </w:p>
    <w:p w14:paraId="2DA172B6" w14:textId="77777777" w:rsidR="00D552D0" w:rsidRDefault="00D552D0">
      <w:pPr>
        <w:rPr>
          <w:rFonts w:hint="eastAsia"/>
        </w:rPr>
      </w:pPr>
    </w:p>
    <w:p w14:paraId="00E686B2" w14:textId="77777777" w:rsidR="00D552D0" w:rsidRDefault="00D5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14056" w14:textId="77777777" w:rsidR="00D552D0" w:rsidRDefault="00D552D0">
      <w:pPr>
        <w:rPr>
          <w:rFonts w:hint="eastAsia"/>
        </w:rPr>
      </w:pPr>
      <w:r>
        <w:rPr>
          <w:rFonts w:hint="eastAsia"/>
        </w:rPr>
        <w:t>教育意义</w:t>
      </w:r>
    </w:p>
    <w:p w14:paraId="690397BA" w14:textId="77777777" w:rsidR="00D552D0" w:rsidRDefault="00D552D0">
      <w:pPr>
        <w:rPr>
          <w:rFonts w:hint="eastAsia"/>
        </w:rPr>
      </w:pPr>
      <w:r>
        <w:rPr>
          <w:rFonts w:hint="eastAsia"/>
        </w:rPr>
        <w:t>在学校教育和个人成长过程中，“砥砺自强”同样扮演着不可或缺的角色。老师鼓励学生克服困难、勇敢追梦；家长教导孩子独立思考、敢于尝试；而学生们也在这样的环境中逐渐形成良好的品格和价值观。当每个人都能够将“砥砺自强”的精神内化于心，并付诸行动时，整个社会都将充满活力与希望。因此，传承和发展这一宝贵的精神财富，是我们每个人的责任所在。</w:t>
      </w:r>
    </w:p>
    <w:p w14:paraId="4AF8DBB1" w14:textId="77777777" w:rsidR="00D552D0" w:rsidRDefault="00D552D0">
      <w:pPr>
        <w:rPr>
          <w:rFonts w:hint="eastAsia"/>
        </w:rPr>
      </w:pPr>
    </w:p>
    <w:p w14:paraId="4E34386B" w14:textId="77777777" w:rsidR="00D552D0" w:rsidRDefault="00D5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40278" w14:textId="77777777" w:rsidR="00D552D0" w:rsidRDefault="00D552D0">
      <w:pPr>
        <w:rPr>
          <w:rFonts w:hint="eastAsia"/>
        </w:rPr>
      </w:pPr>
      <w:r>
        <w:rPr>
          <w:rFonts w:hint="eastAsia"/>
        </w:rPr>
        <w:t>最后的总结</w:t>
      </w:r>
    </w:p>
    <w:p w14:paraId="18A6CEE0" w14:textId="77777777" w:rsidR="00D552D0" w:rsidRDefault="00D552D0">
      <w:pPr>
        <w:rPr>
          <w:rFonts w:hint="eastAsia"/>
        </w:rPr>
      </w:pPr>
      <w:r>
        <w:rPr>
          <w:rFonts w:hint="eastAsia"/>
        </w:rPr>
        <w:t>“砥砺自强”的拼音虽然简单，但它背后所承载的文化内涵却是丰富而深刻的。它不仅是对过去岁月的一种缅怀，更是对未来生活的美好期许。在这个瞬息万变的时代里，让我们铭记“砥砺自强”的教诲，始终保持一颗进取的心，在各自的道路上不断前行，共创更加辉煌灿烂的明天。</w:t>
      </w:r>
    </w:p>
    <w:p w14:paraId="0B9AD4F3" w14:textId="77777777" w:rsidR="00D552D0" w:rsidRDefault="00D552D0">
      <w:pPr>
        <w:rPr>
          <w:rFonts w:hint="eastAsia"/>
        </w:rPr>
      </w:pPr>
    </w:p>
    <w:p w14:paraId="053B6656" w14:textId="77777777" w:rsidR="00D552D0" w:rsidRDefault="00D55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2BC10" w14:textId="5D9A5854" w:rsidR="00043751" w:rsidRDefault="00043751"/>
    <w:sectPr w:rsidR="00043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51"/>
    <w:rsid w:val="00043751"/>
    <w:rsid w:val="00D552D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D2C9D-78B5-4E43-8E55-8944C983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