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6ECB" w14:textId="77777777" w:rsidR="007527D0" w:rsidRDefault="007527D0">
      <w:pPr>
        <w:rPr>
          <w:rFonts w:hint="eastAsia"/>
        </w:rPr>
      </w:pPr>
      <w:r>
        <w:rPr>
          <w:rFonts w:hint="eastAsia"/>
        </w:rPr>
        <w:t>瞪的拼音和部首</w:t>
      </w:r>
    </w:p>
    <w:p w14:paraId="5BCA3BAE" w14:textId="77777777" w:rsidR="007527D0" w:rsidRDefault="007527D0">
      <w:pPr>
        <w:rPr>
          <w:rFonts w:hint="eastAsia"/>
        </w:rPr>
      </w:pPr>
      <w:r>
        <w:rPr>
          <w:rFonts w:hint="eastAsia"/>
        </w:rPr>
        <w:t>“瞪”字在汉语中是一个充满表现力的词汇，其拼音为 dèng。这个字由两个部分组成：左边是“目”部，右边是“登”。从构成来看，“目”作为部首提示了与眼睛相关的含义，而“登”的存在则赋予了此字动态感，仿佛是在描述一种突然睁大眼睛的动作。因此，“瞪”字形象地描绘了一个人因惊讶、愤怒或专注等情绪而将眼睛睁大的样子。</w:t>
      </w:r>
    </w:p>
    <w:p w14:paraId="261F54B8" w14:textId="77777777" w:rsidR="007527D0" w:rsidRDefault="007527D0">
      <w:pPr>
        <w:rPr>
          <w:rFonts w:hint="eastAsia"/>
        </w:rPr>
      </w:pPr>
    </w:p>
    <w:p w14:paraId="347B3B3F" w14:textId="77777777" w:rsidR="007527D0" w:rsidRDefault="00752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CA704" w14:textId="77777777" w:rsidR="007527D0" w:rsidRDefault="007527D0">
      <w:pPr>
        <w:rPr>
          <w:rFonts w:hint="eastAsia"/>
        </w:rPr>
      </w:pPr>
      <w:r>
        <w:rPr>
          <w:rFonts w:hint="eastAsia"/>
        </w:rPr>
        <w:t>“瞪”的词源和演变</w:t>
      </w:r>
    </w:p>
    <w:p w14:paraId="617F9934" w14:textId="77777777" w:rsidR="007527D0" w:rsidRDefault="007527D0">
      <w:pPr>
        <w:rPr>
          <w:rFonts w:hint="eastAsia"/>
        </w:rPr>
      </w:pPr>
      <w:r>
        <w:rPr>
          <w:rFonts w:hint="eastAsia"/>
        </w:rPr>
        <w:t>“瞪”字在中国文字的历史长河中经历了长时间的演变和发展。最初的甲骨文和金文时期，并没有直接对应的符号。随着汉字的发展，在篆书、隶书到楷书的转变过程中，逐渐形成了我们现在所见到的形态。古代文献中，“瞪”字的使用频率虽然不及一些常用字高，但在文学作品里却有着独特的位置。它不仅被用来描写人物的表情，还常常用于表达强烈的感情波动，如惊恐、愤慨或者好奇。</w:t>
      </w:r>
    </w:p>
    <w:p w14:paraId="6E7A1AAF" w14:textId="77777777" w:rsidR="007527D0" w:rsidRDefault="007527D0">
      <w:pPr>
        <w:rPr>
          <w:rFonts w:hint="eastAsia"/>
        </w:rPr>
      </w:pPr>
    </w:p>
    <w:p w14:paraId="11336299" w14:textId="77777777" w:rsidR="007527D0" w:rsidRDefault="00752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906E7" w14:textId="77777777" w:rsidR="007527D0" w:rsidRDefault="007527D0">
      <w:pPr>
        <w:rPr>
          <w:rFonts w:hint="eastAsia"/>
        </w:rPr>
      </w:pPr>
      <w:r>
        <w:rPr>
          <w:rFonts w:hint="eastAsia"/>
        </w:rPr>
        <w:t>“瞪”在现代汉语中的用法</w:t>
      </w:r>
    </w:p>
    <w:p w14:paraId="6EEC05C9" w14:textId="77777777" w:rsidR="007527D0" w:rsidRDefault="007527D0">
      <w:pPr>
        <w:rPr>
          <w:rFonts w:hint="eastAsia"/>
        </w:rPr>
      </w:pPr>
      <w:r>
        <w:rPr>
          <w:rFonts w:hint="eastAsia"/>
        </w:rPr>
        <w:t>进入现代社会，“瞪”字的应用更加广泛。它可以单独作为一个动词使用，例如：“他瞪着眼睛看我”，也可以与其他词语组合成短语，如“怒目圆睁”、“瞪眼珠子”。“瞪”还可以出现在成语中，比如“瞠目结舌”，用来形容人因为吃惊而说不出话来的状态。值得注意的是，尽管“瞪”带有明显的视觉动作特征，但它背后往往隐含着说话者想要传达的情绪或态度。</w:t>
      </w:r>
    </w:p>
    <w:p w14:paraId="71D93258" w14:textId="77777777" w:rsidR="007527D0" w:rsidRDefault="007527D0">
      <w:pPr>
        <w:rPr>
          <w:rFonts w:hint="eastAsia"/>
        </w:rPr>
      </w:pPr>
    </w:p>
    <w:p w14:paraId="633D0F50" w14:textId="77777777" w:rsidR="007527D0" w:rsidRDefault="00752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ADBD1" w14:textId="77777777" w:rsidR="007527D0" w:rsidRDefault="007527D0">
      <w:pPr>
        <w:rPr>
          <w:rFonts w:hint="eastAsia"/>
        </w:rPr>
      </w:pPr>
      <w:r>
        <w:rPr>
          <w:rFonts w:hint="eastAsia"/>
        </w:rPr>
        <w:t>文化内涵及艺术表现</w:t>
      </w:r>
    </w:p>
    <w:p w14:paraId="57B2AE20" w14:textId="77777777" w:rsidR="007527D0" w:rsidRDefault="007527D0">
      <w:pPr>
        <w:rPr>
          <w:rFonts w:hint="eastAsia"/>
        </w:rPr>
      </w:pPr>
      <w:r>
        <w:rPr>
          <w:rFonts w:hint="eastAsia"/>
        </w:rPr>
        <w:t>在中国传统文化里，“瞪”不仅仅是一种简单的生理反应，更蕴含着丰富的文化意义和社会心理。古人在绘画、雕塑等艺术形式中，通过刻画人物的眼睛来传递情感和意图，其中就包括了“瞪”的姿态。戏曲表演中演员们也会利用眼神的变化来增强角色的性格特点，使得观众能够更深刻地感受到剧情的张力。在当代影视作品中，“瞪”的镜头语言同样不可或缺，导演们经常利用特写镜头捕捉演员的眼神变化，以此推动故事发展并加深观众对情节的理解。</w:t>
      </w:r>
    </w:p>
    <w:p w14:paraId="28B1BFCA" w14:textId="77777777" w:rsidR="007527D0" w:rsidRDefault="007527D0">
      <w:pPr>
        <w:rPr>
          <w:rFonts w:hint="eastAsia"/>
        </w:rPr>
      </w:pPr>
    </w:p>
    <w:p w14:paraId="0CBDEF79" w14:textId="77777777" w:rsidR="007527D0" w:rsidRDefault="00752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58761" w14:textId="77777777" w:rsidR="007527D0" w:rsidRDefault="007527D0">
      <w:pPr>
        <w:rPr>
          <w:rFonts w:hint="eastAsia"/>
        </w:rPr>
      </w:pPr>
      <w:r>
        <w:rPr>
          <w:rFonts w:hint="eastAsia"/>
        </w:rPr>
        <w:t>最后的总结</w:t>
      </w:r>
    </w:p>
    <w:p w14:paraId="485D45A1" w14:textId="77777777" w:rsidR="007527D0" w:rsidRDefault="007527D0">
      <w:pPr>
        <w:rPr>
          <w:rFonts w:hint="eastAsia"/>
        </w:rPr>
      </w:pPr>
      <w:r>
        <w:rPr>
          <w:rFonts w:hint="eastAsia"/>
        </w:rPr>
        <w:t>“瞪”字以其独特的构字结构和丰富的语义内涵，在汉语体系中占据了一席之地。从古老的文献记载到如今日常交流以及各种艺术创作，“瞪”都扮演着不可替代的角色。它既是人类情感表达的一种方式，也是中华文化宝库中一颗璀璨的小明珠，值得我们去细细品味和深入研究。</w:t>
      </w:r>
    </w:p>
    <w:p w14:paraId="1C604C3C" w14:textId="77777777" w:rsidR="007527D0" w:rsidRDefault="007527D0">
      <w:pPr>
        <w:rPr>
          <w:rFonts w:hint="eastAsia"/>
        </w:rPr>
      </w:pPr>
    </w:p>
    <w:p w14:paraId="3EFBDC55" w14:textId="77777777" w:rsidR="007527D0" w:rsidRDefault="00752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CC3EC" w14:textId="35595418" w:rsidR="004C2663" w:rsidRDefault="004C2663"/>
    <w:sectPr w:rsidR="004C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63"/>
    <w:rsid w:val="004C2663"/>
    <w:rsid w:val="007527D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22ED3-A7AF-4AA5-987B-FB8B409F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