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E8B0" w14:textId="77777777" w:rsidR="006F4F89" w:rsidRDefault="006F4F89">
      <w:pPr>
        <w:rPr>
          <w:rFonts w:hint="eastAsia"/>
        </w:rPr>
      </w:pPr>
      <w:r>
        <w:rPr>
          <w:rFonts w:hint="eastAsia"/>
        </w:rPr>
        <w:t>瞟一眼的拼音：piǎo yī yǎn</w:t>
      </w:r>
    </w:p>
    <w:p w14:paraId="79451A41" w14:textId="77777777" w:rsidR="006F4F89" w:rsidRDefault="006F4F89">
      <w:pPr>
        <w:rPr>
          <w:rFonts w:hint="eastAsia"/>
        </w:rPr>
      </w:pPr>
      <w:r>
        <w:rPr>
          <w:rFonts w:hint="eastAsia"/>
        </w:rPr>
        <w:t>在汉语的世界里，每个词汇都承载着独特的意义和文化背景。“瞟一眼”的拼音为“piǎo yī yǎn”，这个表达描绘了一种快速且不经意的目光接触。它不仅是一个简单的动作，更是一种情感交流的方式，在人们的日常生活中扮演着微妙的角色。</w:t>
      </w:r>
    </w:p>
    <w:p w14:paraId="718072CF" w14:textId="77777777" w:rsidR="006F4F89" w:rsidRDefault="006F4F89">
      <w:pPr>
        <w:rPr>
          <w:rFonts w:hint="eastAsia"/>
        </w:rPr>
      </w:pPr>
    </w:p>
    <w:p w14:paraId="00ED2A6A" w14:textId="77777777" w:rsidR="006F4F89" w:rsidRDefault="006F4F89">
      <w:pPr>
        <w:rPr>
          <w:rFonts w:hint="eastAsia"/>
        </w:rPr>
      </w:pPr>
      <w:r>
        <w:rPr>
          <w:rFonts w:hint="eastAsia"/>
        </w:rPr>
        <w:t xml:space="preserve"> </w:t>
      </w:r>
    </w:p>
    <w:p w14:paraId="58E267A0" w14:textId="77777777" w:rsidR="006F4F89" w:rsidRDefault="006F4F89">
      <w:pPr>
        <w:rPr>
          <w:rFonts w:hint="eastAsia"/>
        </w:rPr>
      </w:pPr>
      <w:r>
        <w:rPr>
          <w:rFonts w:hint="eastAsia"/>
        </w:rPr>
        <w:t>一瞥之间：文化的缩影</w:t>
      </w:r>
    </w:p>
    <w:p w14:paraId="2269CFEE" w14:textId="77777777" w:rsidR="006F4F89" w:rsidRDefault="006F4F89">
      <w:pPr>
        <w:rPr>
          <w:rFonts w:hint="eastAsia"/>
        </w:rPr>
      </w:pPr>
      <w:r>
        <w:rPr>
          <w:rFonts w:hint="eastAsia"/>
        </w:rPr>
        <w:t>在中国的社会交往中，“瞟一眼”可以传达出多种信息。它可以是好奇的一瞥，是对周围世界的一种探索；也可以是含蓄的暗示，用眼睛代替言语来传递复杂的情感或意图。这种非语言的沟通方式，反映了中国传统文化中对含蓄与内敛的推崇。一个不经意的眼神，往往能够胜过千言万语，成为人际间无声对话的重要组成部分。</w:t>
      </w:r>
    </w:p>
    <w:p w14:paraId="3EA7CB27" w14:textId="77777777" w:rsidR="006F4F89" w:rsidRDefault="006F4F89">
      <w:pPr>
        <w:rPr>
          <w:rFonts w:hint="eastAsia"/>
        </w:rPr>
      </w:pPr>
    </w:p>
    <w:p w14:paraId="3C96C5C8" w14:textId="77777777" w:rsidR="006F4F89" w:rsidRDefault="006F4F89">
      <w:pPr>
        <w:rPr>
          <w:rFonts w:hint="eastAsia"/>
        </w:rPr>
      </w:pPr>
      <w:r>
        <w:rPr>
          <w:rFonts w:hint="eastAsia"/>
        </w:rPr>
        <w:t xml:space="preserve"> </w:t>
      </w:r>
    </w:p>
    <w:p w14:paraId="311C1747" w14:textId="77777777" w:rsidR="006F4F89" w:rsidRDefault="006F4F89">
      <w:pPr>
        <w:rPr>
          <w:rFonts w:hint="eastAsia"/>
        </w:rPr>
      </w:pPr>
      <w:r>
        <w:rPr>
          <w:rFonts w:hint="eastAsia"/>
        </w:rPr>
        <w:t>历史长河中的“瞟一眼”</w:t>
      </w:r>
    </w:p>
    <w:p w14:paraId="6095BAF1" w14:textId="77777777" w:rsidR="006F4F89" w:rsidRDefault="006F4F89">
      <w:pPr>
        <w:rPr>
          <w:rFonts w:hint="eastAsia"/>
        </w:rPr>
      </w:pPr>
      <w:r>
        <w:rPr>
          <w:rFonts w:hint="eastAsia"/>
        </w:rPr>
        <w:t>回顾历史，从古代宫廷到市井小巷，“瞟一眼”这一行为贯穿了整个中华文明的发展历程。古籍中不乏记载人物通过眼神交流来达成默契的故事。例如，在古典文学作品《红楼梦》里，角色们常常使用这种微妙的方式进行互动，既避免了直接冲突，又巧妙地表达了各自的心意。这不仅是个人魅力的展现，也是智慧和教养的象征。</w:t>
      </w:r>
    </w:p>
    <w:p w14:paraId="67B84441" w14:textId="77777777" w:rsidR="006F4F89" w:rsidRDefault="006F4F89">
      <w:pPr>
        <w:rPr>
          <w:rFonts w:hint="eastAsia"/>
        </w:rPr>
      </w:pPr>
    </w:p>
    <w:p w14:paraId="06E2C1AC" w14:textId="77777777" w:rsidR="006F4F89" w:rsidRDefault="006F4F89">
      <w:pPr>
        <w:rPr>
          <w:rFonts w:hint="eastAsia"/>
        </w:rPr>
      </w:pPr>
      <w:r>
        <w:rPr>
          <w:rFonts w:hint="eastAsia"/>
        </w:rPr>
        <w:t xml:space="preserve"> </w:t>
      </w:r>
    </w:p>
    <w:p w14:paraId="7E9F61EA" w14:textId="77777777" w:rsidR="006F4F89" w:rsidRDefault="006F4F89">
      <w:pPr>
        <w:rPr>
          <w:rFonts w:hint="eastAsia"/>
        </w:rPr>
      </w:pPr>
      <w:r>
        <w:rPr>
          <w:rFonts w:hint="eastAsia"/>
        </w:rPr>
        <w:t>现代社会中的新含义</w:t>
      </w:r>
    </w:p>
    <w:p w14:paraId="5D43C123" w14:textId="77777777" w:rsidR="006F4F89" w:rsidRDefault="006F4F89">
      <w:pPr>
        <w:rPr>
          <w:rFonts w:hint="eastAsia"/>
        </w:rPr>
      </w:pPr>
      <w:r>
        <w:rPr>
          <w:rFonts w:hint="eastAsia"/>
        </w:rPr>
        <w:t>随着时代变迁，“瞟一眼”在现代生活中的含义变得更加多样化。它可能是忙碌都市人匆匆而过的瞬间凝视，或是网络社交平台上对某条消息的快速浏览。尽管形式有所变化，但其核心——即一种迅速而又不经意的关注——依然保留了下来。尤其是在快节奏的生活环境中，人们更加珍视那些转瞬即逝却充满意味的眼神交流。</w:t>
      </w:r>
    </w:p>
    <w:p w14:paraId="60E883C1" w14:textId="77777777" w:rsidR="006F4F89" w:rsidRDefault="006F4F89">
      <w:pPr>
        <w:rPr>
          <w:rFonts w:hint="eastAsia"/>
        </w:rPr>
      </w:pPr>
    </w:p>
    <w:p w14:paraId="2A96BAA8" w14:textId="77777777" w:rsidR="006F4F89" w:rsidRDefault="006F4F89">
      <w:pPr>
        <w:rPr>
          <w:rFonts w:hint="eastAsia"/>
        </w:rPr>
      </w:pPr>
      <w:r>
        <w:rPr>
          <w:rFonts w:hint="eastAsia"/>
        </w:rPr>
        <w:t xml:space="preserve"> </w:t>
      </w:r>
    </w:p>
    <w:p w14:paraId="18984B30" w14:textId="77777777" w:rsidR="006F4F89" w:rsidRDefault="006F4F89">
      <w:pPr>
        <w:rPr>
          <w:rFonts w:hint="eastAsia"/>
        </w:rPr>
      </w:pPr>
      <w:r>
        <w:rPr>
          <w:rFonts w:hint="eastAsia"/>
        </w:rPr>
        <w:t>艺术与文学中的体现</w:t>
      </w:r>
    </w:p>
    <w:p w14:paraId="5353738D" w14:textId="77777777" w:rsidR="006F4F89" w:rsidRDefault="006F4F89">
      <w:pPr>
        <w:rPr>
          <w:rFonts w:hint="eastAsia"/>
        </w:rPr>
      </w:pPr>
      <w:r>
        <w:rPr>
          <w:rFonts w:hint="eastAsia"/>
        </w:rPr>
        <w:t>无论是绘画、摄影还是电影，“瞟一眼”都被艺术家们广泛运用于创作之中。画家笔下的眼神交汇，摄影师镜头捕捉到的刹那目光，以及导演精心设计的人物对视场景，无不体现出“瞟一眼”所蕴含的艺术价值。它成为了表现人物内心世界的窗口，使观众得以窥探角色之间的微妙关系，并感受到创作者想要传达的深层次情感。</w:t>
      </w:r>
    </w:p>
    <w:p w14:paraId="57A28B25" w14:textId="77777777" w:rsidR="006F4F89" w:rsidRDefault="006F4F89">
      <w:pPr>
        <w:rPr>
          <w:rFonts w:hint="eastAsia"/>
        </w:rPr>
      </w:pPr>
    </w:p>
    <w:p w14:paraId="342CDFD9" w14:textId="77777777" w:rsidR="006F4F89" w:rsidRDefault="006F4F89">
      <w:pPr>
        <w:rPr>
          <w:rFonts w:hint="eastAsia"/>
        </w:rPr>
      </w:pPr>
      <w:r>
        <w:rPr>
          <w:rFonts w:hint="eastAsia"/>
        </w:rPr>
        <w:t xml:space="preserve"> </w:t>
      </w:r>
    </w:p>
    <w:p w14:paraId="303A2C3C" w14:textId="77777777" w:rsidR="006F4F89" w:rsidRDefault="006F4F89">
      <w:pPr>
        <w:rPr>
          <w:rFonts w:hint="eastAsia"/>
        </w:rPr>
      </w:pPr>
      <w:r>
        <w:rPr>
          <w:rFonts w:hint="eastAsia"/>
        </w:rPr>
        <w:t>心理学视角下的解读</w:t>
      </w:r>
    </w:p>
    <w:p w14:paraId="51B721F3" w14:textId="77777777" w:rsidR="006F4F89" w:rsidRDefault="006F4F89">
      <w:pPr>
        <w:rPr>
          <w:rFonts w:hint="eastAsia"/>
        </w:rPr>
      </w:pPr>
      <w:r>
        <w:rPr>
          <w:rFonts w:hint="eastAsia"/>
        </w:rPr>
        <w:t>从心理学角度来看，“瞟一眼”是一种非常有趣的行为现象。它通常发生在意识边缘，带有随机性和自发性。研究表明，人类对于陌生环境或对象的第一印象往往来自于最初几秒钟内的视觉感知。因此，“瞟一眼”不仅是生理上的反射动作，更涉及认知加工过程。它可以帮助我们快速评估周围事物的安全性、吸引力等特征，从而做出相应的反应决策。</w:t>
      </w:r>
    </w:p>
    <w:p w14:paraId="48ECB9C9" w14:textId="77777777" w:rsidR="006F4F89" w:rsidRDefault="006F4F89">
      <w:pPr>
        <w:rPr>
          <w:rFonts w:hint="eastAsia"/>
        </w:rPr>
      </w:pPr>
    </w:p>
    <w:p w14:paraId="657CC014" w14:textId="77777777" w:rsidR="006F4F89" w:rsidRDefault="006F4F89">
      <w:pPr>
        <w:rPr>
          <w:rFonts w:hint="eastAsia"/>
        </w:rPr>
      </w:pPr>
      <w:r>
        <w:rPr>
          <w:rFonts w:hint="eastAsia"/>
        </w:rPr>
        <w:t xml:space="preserve"> </w:t>
      </w:r>
    </w:p>
    <w:p w14:paraId="557E92AA" w14:textId="77777777" w:rsidR="006F4F89" w:rsidRDefault="006F4F89">
      <w:pPr>
        <w:rPr>
          <w:rFonts w:hint="eastAsia"/>
        </w:rPr>
      </w:pPr>
      <w:r>
        <w:rPr>
          <w:rFonts w:hint="eastAsia"/>
        </w:rPr>
        <w:t>最后的总结</w:t>
      </w:r>
    </w:p>
    <w:p w14:paraId="418B1FAA" w14:textId="77777777" w:rsidR="006F4F89" w:rsidRDefault="006F4F89">
      <w:pPr>
        <w:rPr>
          <w:rFonts w:hint="eastAsia"/>
        </w:rPr>
      </w:pPr>
      <w:r>
        <w:rPr>
          <w:rFonts w:hint="eastAsia"/>
        </w:rPr>
        <w:t>“瞟一眼”不仅仅是一个简单的动作，它连接了过去与现在，融合了文化和心理等多个层面的意义。无论是在日常生活还是艺术创作中，“瞟一眼”都以其独特的方式影响着人们的思考与行动。在这个信息爆炸的时代，或许我们应该重新审视并珍惜每一个看似平凡却又充满力量的眼神瞬间。</w:t>
      </w:r>
    </w:p>
    <w:p w14:paraId="74C565A8" w14:textId="77777777" w:rsidR="006F4F89" w:rsidRDefault="006F4F89">
      <w:pPr>
        <w:rPr>
          <w:rFonts w:hint="eastAsia"/>
        </w:rPr>
      </w:pPr>
    </w:p>
    <w:p w14:paraId="68045768" w14:textId="77777777" w:rsidR="006F4F89" w:rsidRDefault="006F4F89">
      <w:pPr>
        <w:rPr>
          <w:rFonts w:hint="eastAsia"/>
        </w:rPr>
      </w:pPr>
      <w:r>
        <w:rPr>
          <w:rFonts w:hint="eastAsia"/>
        </w:rPr>
        <w:t>本文是由懂得生活网（dongdeshenghuo.com）为大家创作</w:t>
      </w:r>
    </w:p>
    <w:p w14:paraId="08C46C01" w14:textId="53D9DD1C" w:rsidR="00A7354A" w:rsidRDefault="00A7354A"/>
    <w:sectPr w:rsidR="00A73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4A"/>
    <w:rsid w:val="002908F1"/>
    <w:rsid w:val="006F4F89"/>
    <w:rsid w:val="00A7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40805-4D99-4BAF-8306-CD5C340C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54A"/>
    <w:rPr>
      <w:rFonts w:cstheme="majorBidi"/>
      <w:color w:val="2F5496" w:themeColor="accent1" w:themeShade="BF"/>
      <w:sz w:val="28"/>
      <w:szCs w:val="28"/>
    </w:rPr>
  </w:style>
  <w:style w:type="character" w:customStyle="1" w:styleId="50">
    <w:name w:val="标题 5 字符"/>
    <w:basedOn w:val="a0"/>
    <w:link w:val="5"/>
    <w:uiPriority w:val="9"/>
    <w:semiHidden/>
    <w:rsid w:val="00A7354A"/>
    <w:rPr>
      <w:rFonts w:cstheme="majorBidi"/>
      <w:color w:val="2F5496" w:themeColor="accent1" w:themeShade="BF"/>
      <w:sz w:val="24"/>
    </w:rPr>
  </w:style>
  <w:style w:type="character" w:customStyle="1" w:styleId="60">
    <w:name w:val="标题 6 字符"/>
    <w:basedOn w:val="a0"/>
    <w:link w:val="6"/>
    <w:uiPriority w:val="9"/>
    <w:semiHidden/>
    <w:rsid w:val="00A7354A"/>
    <w:rPr>
      <w:rFonts w:cstheme="majorBidi"/>
      <w:b/>
      <w:bCs/>
      <w:color w:val="2F5496" w:themeColor="accent1" w:themeShade="BF"/>
    </w:rPr>
  </w:style>
  <w:style w:type="character" w:customStyle="1" w:styleId="70">
    <w:name w:val="标题 7 字符"/>
    <w:basedOn w:val="a0"/>
    <w:link w:val="7"/>
    <w:uiPriority w:val="9"/>
    <w:semiHidden/>
    <w:rsid w:val="00A7354A"/>
    <w:rPr>
      <w:rFonts w:cstheme="majorBidi"/>
      <w:b/>
      <w:bCs/>
      <w:color w:val="595959" w:themeColor="text1" w:themeTint="A6"/>
    </w:rPr>
  </w:style>
  <w:style w:type="character" w:customStyle="1" w:styleId="80">
    <w:name w:val="标题 8 字符"/>
    <w:basedOn w:val="a0"/>
    <w:link w:val="8"/>
    <w:uiPriority w:val="9"/>
    <w:semiHidden/>
    <w:rsid w:val="00A7354A"/>
    <w:rPr>
      <w:rFonts w:cstheme="majorBidi"/>
      <w:color w:val="595959" w:themeColor="text1" w:themeTint="A6"/>
    </w:rPr>
  </w:style>
  <w:style w:type="character" w:customStyle="1" w:styleId="90">
    <w:name w:val="标题 9 字符"/>
    <w:basedOn w:val="a0"/>
    <w:link w:val="9"/>
    <w:uiPriority w:val="9"/>
    <w:semiHidden/>
    <w:rsid w:val="00A7354A"/>
    <w:rPr>
      <w:rFonts w:eastAsiaTheme="majorEastAsia" w:cstheme="majorBidi"/>
      <w:color w:val="595959" w:themeColor="text1" w:themeTint="A6"/>
    </w:rPr>
  </w:style>
  <w:style w:type="paragraph" w:styleId="a3">
    <w:name w:val="Title"/>
    <w:basedOn w:val="a"/>
    <w:next w:val="a"/>
    <w:link w:val="a4"/>
    <w:uiPriority w:val="10"/>
    <w:qFormat/>
    <w:rsid w:val="00A73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54A"/>
    <w:pPr>
      <w:spacing w:before="160"/>
      <w:jc w:val="center"/>
    </w:pPr>
    <w:rPr>
      <w:i/>
      <w:iCs/>
      <w:color w:val="404040" w:themeColor="text1" w:themeTint="BF"/>
    </w:rPr>
  </w:style>
  <w:style w:type="character" w:customStyle="1" w:styleId="a8">
    <w:name w:val="引用 字符"/>
    <w:basedOn w:val="a0"/>
    <w:link w:val="a7"/>
    <w:uiPriority w:val="29"/>
    <w:rsid w:val="00A7354A"/>
    <w:rPr>
      <w:i/>
      <w:iCs/>
      <w:color w:val="404040" w:themeColor="text1" w:themeTint="BF"/>
    </w:rPr>
  </w:style>
  <w:style w:type="paragraph" w:styleId="a9">
    <w:name w:val="List Paragraph"/>
    <w:basedOn w:val="a"/>
    <w:uiPriority w:val="34"/>
    <w:qFormat/>
    <w:rsid w:val="00A7354A"/>
    <w:pPr>
      <w:ind w:left="720"/>
      <w:contextualSpacing/>
    </w:pPr>
  </w:style>
  <w:style w:type="character" w:styleId="aa">
    <w:name w:val="Intense Emphasis"/>
    <w:basedOn w:val="a0"/>
    <w:uiPriority w:val="21"/>
    <w:qFormat/>
    <w:rsid w:val="00A7354A"/>
    <w:rPr>
      <w:i/>
      <w:iCs/>
      <w:color w:val="2F5496" w:themeColor="accent1" w:themeShade="BF"/>
    </w:rPr>
  </w:style>
  <w:style w:type="paragraph" w:styleId="ab">
    <w:name w:val="Intense Quote"/>
    <w:basedOn w:val="a"/>
    <w:next w:val="a"/>
    <w:link w:val="ac"/>
    <w:uiPriority w:val="30"/>
    <w:qFormat/>
    <w:rsid w:val="00A73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54A"/>
    <w:rPr>
      <w:i/>
      <w:iCs/>
      <w:color w:val="2F5496" w:themeColor="accent1" w:themeShade="BF"/>
    </w:rPr>
  </w:style>
  <w:style w:type="character" w:styleId="ad">
    <w:name w:val="Intense Reference"/>
    <w:basedOn w:val="a0"/>
    <w:uiPriority w:val="32"/>
    <w:qFormat/>
    <w:rsid w:val="00A73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