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09251" w14:textId="77777777" w:rsidR="00F84BFC" w:rsidRDefault="00F84BFC">
      <w:pPr>
        <w:rPr>
          <w:rFonts w:hint="eastAsia"/>
        </w:rPr>
      </w:pPr>
    </w:p>
    <w:p w14:paraId="7CBD80D8" w14:textId="77777777" w:rsidR="00F84BFC" w:rsidRDefault="00F84BFC">
      <w:pPr>
        <w:rPr>
          <w:rFonts w:hint="eastAsia"/>
        </w:rPr>
      </w:pPr>
      <w:r>
        <w:rPr>
          <w:rFonts w:hint="eastAsia"/>
        </w:rPr>
        <w:t>眈的拼音和组词</w:t>
      </w:r>
    </w:p>
    <w:p w14:paraId="0D63CF4E" w14:textId="77777777" w:rsidR="00F84BFC" w:rsidRDefault="00F84BFC">
      <w:pPr>
        <w:rPr>
          <w:rFonts w:hint="eastAsia"/>
        </w:rPr>
      </w:pPr>
      <w:r>
        <w:rPr>
          <w:rFonts w:hint="eastAsia"/>
        </w:rPr>
        <w:t>“眈”字在汉语中并不常见，但它却有着独特的魅力和用法。我们来了解“眈”的正确拼音。“眈”的拼音是 dān，声调为第一声，读音清脆，易于记忆。</w:t>
      </w:r>
    </w:p>
    <w:p w14:paraId="37ED0416" w14:textId="77777777" w:rsidR="00F84BFC" w:rsidRDefault="00F84BFC">
      <w:pPr>
        <w:rPr>
          <w:rFonts w:hint="eastAsia"/>
        </w:rPr>
      </w:pPr>
    </w:p>
    <w:p w14:paraId="3532C1F5" w14:textId="77777777" w:rsidR="00F84BFC" w:rsidRDefault="00F84B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D1BD3" w14:textId="77777777" w:rsidR="00F84BFC" w:rsidRDefault="00F84BFC">
      <w:pPr>
        <w:rPr>
          <w:rFonts w:hint="eastAsia"/>
        </w:rPr>
      </w:pPr>
      <w:r>
        <w:rPr>
          <w:rFonts w:hint="eastAsia"/>
        </w:rPr>
        <w:t>基本含义与来源</w:t>
      </w:r>
    </w:p>
    <w:p w14:paraId="67238593" w14:textId="77777777" w:rsidR="00F84BFC" w:rsidRDefault="00F84BFC">
      <w:pPr>
        <w:rPr>
          <w:rFonts w:hint="eastAsia"/>
        </w:rPr>
      </w:pPr>
      <w:r>
        <w:rPr>
          <w:rFonts w:hint="eastAsia"/>
        </w:rPr>
        <w:t>“眈”字的基本含义是指注视、盯着看的意思，通常带有一种专注甚至贪婪的意味。例如，“虎视眈眈”这个成语中就使用了“眈”字，形象地描绘出一种凶猛、充满渴望的眼神。这一词语源自古代对老虎行为特征的描述，老虎在狩猎时常常会以锐利的目光紧盯着猎物，准备随时发起攻击。</w:t>
      </w:r>
    </w:p>
    <w:p w14:paraId="13A3C18B" w14:textId="77777777" w:rsidR="00F84BFC" w:rsidRDefault="00F84BFC">
      <w:pPr>
        <w:rPr>
          <w:rFonts w:hint="eastAsia"/>
        </w:rPr>
      </w:pPr>
    </w:p>
    <w:p w14:paraId="412BEE1C" w14:textId="77777777" w:rsidR="00F84BFC" w:rsidRDefault="00F84B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D6909" w14:textId="77777777" w:rsidR="00F84BFC" w:rsidRDefault="00F84BFC">
      <w:pPr>
        <w:rPr>
          <w:rFonts w:hint="eastAsia"/>
        </w:rPr>
      </w:pPr>
      <w:r>
        <w:rPr>
          <w:rFonts w:hint="eastAsia"/>
        </w:rPr>
        <w:t>组词应用</w:t>
      </w:r>
    </w:p>
    <w:p w14:paraId="14F4FE24" w14:textId="77777777" w:rsidR="00F84BFC" w:rsidRDefault="00F84BFC">
      <w:pPr>
        <w:rPr>
          <w:rFonts w:hint="eastAsia"/>
        </w:rPr>
      </w:pPr>
      <w:r>
        <w:rPr>
          <w:rFonts w:hint="eastAsia"/>
        </w:rPr>
        <w:t>除了“虎视眈眈”，“眈”字还可以与其他汉字组合形成新的词汇或短语。比如，“眈视”，意为专注地看着某物；“眈眈相向”，形容两方相互怒目而视，充满了敌意和挑战。这些组合不仅丰富了我们的语言表达，也让“眈”字的应用场景更加广泛。</w:t>
      </w:r>
    </w:p>
    <w:p w14:paraId="7879447C" w14:textId="77777777" w:rsidR="00F84BFC" w:rsidRDefault="00F84BFC">
      <w:pPr>
        <w:rPr>
          <w:rFonts w:hint="eastAsia"/>
        </w:rPr>
      </w:pPr>
    </w:p>
    <w:p w14:paraId="7EAADE58" w14:textId="77777777" w:rsidR="00F84BFC" w:rsidRDefault="00F84B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5E040" w14:textId="77777777" w:rsidR="00F84BFC" w:rsidRDefault="00F84BFC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DA047C9" w14:textId="77777777" w:rsidR="00F84BFC" w:rsidRDefault="00F84BFC">
      <w:pPr>
        <w:rPr>
          <w:rFonts w:hint="eastAsia"/>
        </w:rPr>
      </w:pPr>
      <w:r>
        <w:rPr>
          <w:rFonts w:hint="eastAsia"/>
        </w:rPr>
        <w:t>在中国传统文化中，“眈”字往往被用来象征某种强烈的情感或态度。如前文所述，“虎视眈眈”不仅仅是一个简单的成语，它还蕴含着深刻的哲理和警示作用，提醒人们在面对诱惑或挑战时应保持清醒的头脑，不可被贪婪所蒙蔽。“眈眈相向”也反映了人与人之间复杂的关系和互动，体现了社会关系中的竞争与合作。</w:t>
      </w:r>
    </w:p>
    <w:p w14:paraId="40012570" w14:textId="77777777" w:rsidR="00F84BFC" w:rsidRDefault="00F84BFC">
      <w:pPr>
        <w:rPr>
          <w:rFonts w:hint="eastAsia"/>
        </w:rPr>
      </w:pPr>
    </w:p>
    <w:p w14:paraId="0EFCD5A8" w14:textId="77777777" w:rsidR="00F84BFC" w:rsidRDefault="00F84B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96231" w14:textId="77777777" w:rsidR="00F84BFC" w:rsidRDefault="00F84BFC">
      <w:pPr>
        <w:rPr>
          <w:rFonts w:hint="eastAsia"/>
        </w:rPr>
      </w:pPr>
      <w:r>
        <w:rPr>
          <w:rFonts w:hint="eastAsia"/>
        </w:rPr>
        <w:t>现代用法与实例分析</w:t>
      </w:r>
    </w:p>
    <w:p w14:paraId="4E345E1D" w14:textId="77777777" w:rsidR="00F84BFC" w:rsidRDefault="00F84BFC">
      <w:pPr>
        <w:rPr>
          <w:rFonts w:hint="eastAsia"/>
        </w:rPr>
      </w:pPr>
      <w:r>
        <w:rPr>
          <w:rFonts w:hint="eastAsia"/>
        </w:rPr>
        <w:t>在现代社会，“眈”字虽然不如其他常用字那样频繁出现，但在文学作品、新闻报道以及日常对话中仍然可以见到它的身影。例如，在描述一场激烈的商业谈判时，记者可能会写道：“双方代表在会议桌上眈眈相向，谁也不愿意先让步。”这样的描写不仅生动形象，而且准确传达了当时的紧张氛围。</w:t>
      </w:r>
    </w:p>
    <w:p w14:paraId="2ED47D5C" w14:textId="77777777" w:rsidR="00F84BFC" w:rsidRDefault="00F84BFC">
      <w:pPr>
        <w:rPr>
          <w:rFonts w:hint="eastAsia"/>
        </w:rPr>
      </w:pPr>
    </w:p>
    <w:p w14:paraId="4FD03B1D" w14:textId="77777777" w:rsidR="00F84BFC" w:rsidRDefault="00F84B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54C0A" w14:textId="77777777" w:rsidR="00F84BFC" w:rsidRDefault="00F84BFC">
      <w:pPr>
        <w:rPr>
          <w:rFonts w:hint="eastAsia"/>
        </w:rPr>
      </w:pPr>
      <w:r>
        <w:rPr>
          <w:rFonts w:hint="eastAsia"/>
        </w:rPr>
        <w:t>学习与实践建议</w:t>
      </w:r>
    </w:p>
    <w:p w14:paraId="0F641F62" w14:textId="77777777" w:rsidR="00F84BFC" w:rsidRDefault="00F84BFC">
      <w:pPr>
        <w:rPr>
          <w:rFonts w:hint="eastAsia"/>
        </w:rPr>
      </w:pPr>
      <w:r>
        <w:rPr>
          <w:rFonts w:hint="eastAsia"/>
        </w:rPr>
        <w:t>对于汉语学习者来说，理解和掌握像“眈”这样的特殊字词是非常重要的。通过学习其发音、含义及用法，不仅可以扩大词汇量，还能更好地理解汉语的文化背景和表达方式。建议学习者多阅读含有“眈”字的句子或文章，并尝试在实际交流中使用这些词汇，以加深印象。</w:t>
      </w:r>
    </w:p>
    <w:p w14:paraId="259EA5AA" w14:textId="77777777" w:rsidR="00F84BFC" w:rsidRDefault="00F84BFC">
      <w:pPr>
        <w:rPr>
          <w:rFonts w:hint="eastAsia"/>
        </w:rPr>
      </w:pPr>
    </w:p>
    <w:p w14:paraId="6A4FCF72" w14:textId="77777777" w:rsidR="00F84BFC" w:rsidRDefault="00F84B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2CE63" w14:textId="77777777" w:rsidR="00F84BFC" w:rsidRDefault="00F84B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6EC141" w14:textId="12D631D7" w:rsidR="00157FE4" w:rsidRDefault="00157FE4"/>
    <w:sectPr w:rsidR="00157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E4"/>
    <w:rsid w:val="00157FE4"/>
    <w:rsid w:val="00DB0AD2"/>
    <w:rsid w:val="00F8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0FA08-8829-4A9F-8CA9-BA38CE35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F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F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F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F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F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F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F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F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F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F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F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F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F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F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F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F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F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F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2025-05-15T10:16:00Z</dcterms:created>
  <dcterms:modified xsi:type="dcterms:W3CDTF">2025-05-15T10:16:00Z</dcterms:modified>
</cp:coreProperties>
</file>