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2AA6" w14:textId="77777777" w:rsidR="00217C62" w:rsidRDefault="00217C62">
      <w:pPr>
        <w:rPr>
          <w:rFonts w:hint="eastAsia"/>
        </w:rPr>
      </w:pPr>
      <w:r>
        <w:rPr>
          <w:rFonts w:hint="eastAsia"/>
        </w:rPr>
        <w:t>目的拼音笔画组词：语言学习的独特视角</w:t>
      </w:r>
    </w:p>
    <w:p w14:paraId="43B34437" w14:textId="77777777" w:rsidR="00217C62" w:rsidRDefault="00217C62">
      <w:pPr>
        <w:rPr>
          <w:rFonts w:hint="eastAsia"/>
        </w:rPr>
      </w:pPr>
      <w:r>
        <w:rPr>
          <w:rFonts w:hint="eastAsia"/>
        </w:rPr>
        <w:t>在汉语的学习过程中，拼音和笔画是两个不可或缺的元素。拼音作为汉字的音标系统，帮助我们准确地发音；而笔画则是构成汉字的基本单位，是书写汉字的基础。当我们将这两个概念与“目的”相结合时，我们可以开启一种全新的学习方法——通过拼音和笔画来组词，从而更深入地理解每个汉字以及它们之间的联系。</w:t>
      </w:r>
    </w:p>
    <w:p w14:paraId="50A9E3A8" w14:textId="77777777" w:rsidR="00217C62" w:rsidRDefault="00217C62">
      <w:pPr>
        <w:rPr>
          <w:rFonts w:hint="eastAsia"/>
        </w:rPr>
      </w:pPr>
    </w:p>
    <w:p w14:paraId="3F381F04" w14:textId="77777777" w:rsidR="00217C62" w:rsidRDefault="002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F9596" w14:textId="77777777" w:rsidR="00217C62" w:rsidRDefault="00217C62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4A32F135" w14:textId="77777777" w:rsidR="00217C62" w:rsidRDefault="00217C62">
      <w:pPr>
        <w:rPr>
          <w:rFonts w:hint="eastAsia"/>
        </w:rPr>
      </w:pPr>
      <w:r>
        <w:rPr>
          <w:rFonts w:hint="eastAsia"/>
        </w:rPr>
        <w:t>拼音是现代汉语的标准音标系统，它不仅简化了汉字的学习过程，还为非母语者提供了一种便捷的方式去掌握汉字的发音。例如，“目的”的拼音是 “mù dì”，其中“mù”表示目标、目的的意思，而“dì”则可以指地方或目的地。利用拼音，学习者可以更容易地区分同音字，并且根据声调的不同来辨别词语的具体含义。拼音也是输入法的基础，使得人们可以在计算机上快速输入汉字。</w:t>
      </w:r>
    </w:p>
    <w:p w14:paraId="32847B39" w14:textId="77777777" w:rsidR="00217C62" w:rsidRDefault="00217C62">
      <w:pPr>
        <w:rPr>
          <w:rFonts w:hint="eastAsia"/>
        </w:rPr>
      </w:pPr>
    </w:p>
    <w:p w14:paraId="5A598D23" w14:textId="77777777" w:rsidR="00217C62" w:rsidRDefault="002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8F52F" w14:textId="77777777" w:rsidR="00217C62" w:rsidRDefault="00217C62">
      <w:pPr>
        <w:rPr>
          <w:rFonts w:hint="eastAsia"/>
        </w:rPr>
      </w:pPr>
      <w:r>
        <w:rPr>
          <w:rFonts w:hint="eastAsia"/>
        </w:rPr>
        <w:t>笔画：汉字构造的秘密</w:t>
      </w:r>
    </w:p>
    <w:p w14:paraId="03F11E25" w14:textId="77777777" w:rsidR="00217C62" w:rsidRDefault="00217C62">
      <w:pPr>
        <w:rPr>
          <w:rFonts w:hint="eastAsia"/>
        </w:rPr>
      </w:pPr>
      <w:r>
        <w:rPr>
          <w:rFonts w:hint="eastAsia"/>
        </w:rPr>
        <w:t>每一个汉字都是由若干个基本笔画组成的，这些笔画按照一定的顺序排列形成特定的形状。比如，“目”字由五笔组成，分别是横、竖、横折、横、横；“的”字则较为复杂，包含有十一个笔画。了解笔画有助于提高书写的准确性，同时也能够加深对汉字结构的理解。对于记忆和识别汉字而言，熟悉笔画是非常重要的。</w:t>
      </w:r>
    </w:p>
    <w:p w14:paraId="20B23D1E" w14:textId="77777777" w:rsidR="00217C62" w:rsidRDefault="00217C62">
      <w:pPr>
        <w:rPr>
          <w:rFonts w:hint="eastAsia"/>
        </w:rPr>
      </w:pPr>
    </w:p>
    <w:p w14:paraId="475ED9E7" w14:textId="77777777" w:rsidR="00217C62" w:rsidRDefault="002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E5C5" w14:textId="77777777" w:rsidR="00217C62" w:rsidRDefault="00217C62">
      <w:pPr>
        <w:rPr>
          <w:rFonts w:hint="eastAsia"/>
        </w:rPr>
      </w:pPr>
      <w:r>
        <w:rPr>
          <w:rFonts w:hint="eastAsia"/>
        </w:rPr>
        <w:t>组词：从基础到高级的进阶之路</w:t>
      </w:r>
    </w:p>
    <w:p w14:paraId="6F1E34C1" w14:textId="77777777" w:rsidR="00217C62" w:rsidRDefault="00217C62">
      <w:pPr>
        <w:rPr>
          <w:rFonts w:hint="eastAsia"/>
        </w:rPr>
      </w:pPr>
      <w:r>
        <w:rPr>
          <w:rFonts w:hint="eastAsia"/>
        </w:rPr>
        <w:t>一旦掌握了拼音和笔画，下一步就是学习如何将它们组合成词。“目的”作为一个例子，可以通过分析其组成部分来进行扩展。我们可以考虑与“目”相关的词汇如“目光”、“注视”，或者围绕“的”展开联想，如“的确”、“当然”。这种基于拼音和笔画的组词练习不仅能增强词汇量，还可以培养创造性思维能力。更重要的是，这种方法鼓励学习者主动思考并建立新旧知识之间的联系。</w:t>
      </w:r>
    </w:p>
    <w:p w14:paraId="0538AE16" w14:textId="77777777" w:rsidR="00217C62" w:rsidRDefault="00217C62">
      <w:pPr>
        <w:rPr>
          <w:rFonts w:hint="eastAsia"/>
        </w:rPr>
      </w:pPr>
    </w:p>
    <w:p w14:paraId="131855C5" w14:textId="77777777" w:rsidR="00217C62" w:rsidRDefault="002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DB30" w14:textId="77777777" w:rsidR="00217C62" w:rsidRDefault="00217C62">
      <w:pPr>
        <w:rPr>
          <w:rFonts w:hint="eastAsia"/>
        </w:rPr>
      </w:pPr>
      <w:r>
        <w:rPr>
          <w:rFonts w:hint="eastAsia"/>
        </w:rPr>
        <w:t>实践应用：让学习变得生动有趣</w:t>
      </w:r>
    </w:p>
    <w:p w14:paraId="31F13802" w14:textId="77777777" w:rsidR="00217C62" w:rsidRDefault="00217C62">
      <w:pPr>
        <w:rPr>
          <w:rFonts w:hint="eastAsia"/>
        </w:rPr>
      </w:pPr>
      <w:r>
        <w:rPr>
          <w:rFonts w:hint="eastAsia"/>
        </w:rPr>
        <w:t>为了使这一理论更加贴近实际，我们可以设计一些互动活动来促进拼音、笔画及组词的学习。例如，组织猜谜游戏，给出拼音提示让参与者猜测对应的汉字；举办书法比赛，在规定时间内完成尽可能多的正确笔画；创建故事创作环节，用新学到的词语编写短篇小说等。通过这些实践活动，不仅可以让学习变得更加有趣，还能有效巩固所学内容。</w:t>
      </w:r>
    </w:p>
    <w:p w14:paraId="7450949E" w14:textId="77777777" w:rsidR="00217C62" w:rsidRDefault="00217C62">
      <w:pPr>
        <w:rPr>
          <w:rFonts w:hint="eastAsia"/>
        </w:rPr>
      </w:pPr>
    </w:p>
    <w:p w14:paraId="228AF6B4" w14:textId="77777777" w:rsidR="00217C62" w:rsidRDefault="00217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5B0A" w14:textId="77777777" w:rsidR="00217C62" w:rsidRDefault="00217C62">
      <w:pPr>
        <w:rPr>
          <w:rFonts w:hint="eastAsia"/>
        </w:rPr>
      </w:pPr>
      <w:r>
        <w:rPr>
          <w:rFonts w:hint="eastAsia"/>
        </w:rPr>
        <w:t>总结：持续探索与创新</w:t>
      </w:r>
    </w:p>
    <w:p w14:paraId="57254DAD" w14:textId="77777777" w:rsidR="00217C62" w:rsidRDefault="00217C62">
      <w:pPr>
        <w:rPr>
          <w:rFonts w:hint="eastAsia"/>
        </w:rPr>
      </w:pPr>
      <w:r>
        <w:rPr>
          <w:rFonts w:hint="eastAsia"/>
        </w:rPr>
        <w:t>以拼音和笔画为基础进行组词是一种非常有益的语言学习策略。它不仅能帮助我们更好地理解和使用汉字，而且提供了丰富的创意空间供个人发挥。随着不断积累经验和技巧，每位学习者都能够找到最适合自己的学习路径，并在这个过程中享受到探索汉语魅力的乐趣。</w:t>
      </w:r>
    </w:p>
    <w:p w14:paraId="25FC8F7F" w14:textId="77777777" w:rsidR="00217C62" w:rsidRDefault="00217C62">
      <w:pPr>
        <w:rPr>
          <w:rFonts w:hint="eastAsia"/>
        </w:rPr>
      </w:pPr>
    </w:p>
    <w:p w14:paraId="69531049" w14:textId="77777777" w:rsidR="00217C62" w:rsidRDefault="00217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705AF" w14:textId="2635643C" w:rsidR="00650E72" w:rsidRDefault="00650E72"/>
    <w:sectPr w:rsidR="0065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72"/>
    <w:rsid w:val="00217C62"/>
    <w:rsid w:val="002908F1"/>
    <w:rsid w:val="006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8263-4761-4E6B-B24B-081DB4C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