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F7FCFB" w14:textId="77777777" w:rsidR="004E5C3E" w:rsidRDefault="004E5C3E">
      <w:pPr>
        <w:rPr>
          <w:rFonts w:hint="eastAsia"/>
        </w:rPr>
      </w:pPr>
      <w:r>
        <w:rPr>
          <w:rFonts w:hint="eastAsia"/>
        </w:rPr>
        <w:t>dao</w:t>
      </w:r>
    </w:p>
    <w:p w14:paraId="2A672D0F" w14:textId="77777777" w:rsidR="004E5C3E" w:rsidRDefault="004E5C3E">
      <w:pPr>
        <w:rPr>
          <w:rFonts w:hint="eastAsia"/>
        </w:rPr>
      </w:pPr>
      <w:r>
        <w:rPr>
          <w:rFonts w:hint="eastAsia"/>
        </w:rPr>
        <w:t>“盗”字的部首是“皿”，其拼音为“dao”。在汉字构造中，部首具有提示字义和分类文字的作用。本篇文章将围绕“dao”展开，探索与之相关的文化、历史以及社会现象。</w:t>
      </w:r>
    </w:p>
    <w:p w14:paraId="358E4930" w14:textId="77777777" w:rsidR="004E5C3E" w:rsidRDefault="004E5C3E">
      <w:pPr>
        <w:rPr>
          <w:rFonts w:hint="eastAsia"/>
        </w:rPr>
      </w:pPr>
    </w:p>
    <w:p w14:paraId="7964738F" w14:textId="77777777" w:rsidR="004E5C3E" w:rsidRDefault="004E5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6F05EE2" w14:textId="77777777" w:rsidR="004E5C3E" w:rsidRDefault="004E5C3E">
      <w:pPr>
        <w:rPr>
          <w:rFonts w:hint="eastAsia"/>
        </w:rPr>
      </w:pPr>
      <w:r>
        <w:rPr>
          <w:rFonts w:hint="eastAsia"/>
        </w:rPr>
        <w:t>从古代到现代：盗窃行为的变化</w:t>
      </w:r>
    </w:p>
    <w:p w14:paraId="6F31FE57" w14:textId="77777777" w:rsidR="004E5C3E" w:rsidRDefault="004E5C3E">
      <w:pPr>
        <w:rPr>
          <w:rFonts w:hint="eastAsia"/>
        </w:rPr>
      </w:pPr>
      <w:r>
        <w:rPr>
          <w:rFonts w:hint="eastAsia"/>
        </w:rPr>
        <w:t>自古以来，“dao”（盗）这个字便与非法占有他人财物的行为紧密相连。在中国古代，法律体系相对完善，对于盗窃罪有明确的规定，并设有严厉的惩罚措施。那时候，由于经济活动较为简单，盗窃主要集中在实物上，如粮食、牲畜或金银珠宝等贵重物品。随着时代的发展，现代社会中的盗窃形式变得更加复杂多样，不仅包括传统意义上的偷窃，还涵盖了网络犯罪、知识产权侵权等多种形式。</w:t>
      </w:r>
    </w:p>
    <w:p w14:paraId="091C9131" w14:textId="77777777" w:rsidR="004E5C3E" w:rsidRDefault="004E5C3E">
      <w:pPr>
        <w:rPr>
          <w:rFonts w:hint="eastAsia"/>
        </w:rPr>
      </w:pPr>
    </w:p>
    <w:p w14:paraId="5990410C" w14:textId="77777777" w:rsidR="004E5C3E" w:rsidRDefault="004E5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12D6073" w14:textId="77777777" w:rsidR="004E5C3E" w:rsidRDefault="004E5C3E">
      <w:pPr>
        <w:rPr>
          <w:rFonts w:hint="eastAsia"/>
        </w:rPr>
      </w:pPr>
      <w:r>
        <w:rPr>
          <w:rFonts w:hint="eastAsia"/>
        </w:rPr>
        <w:t>盗亦有道：民间故事中的侠盗形象</w:t>
      </w:r>
    </w:p>
    <w:p w14:paraId="6D67C9D3" w14:textId="77777777" w:rsidR="004E5C3E" w:rsidRDefault="004E5C3E">
      <w:pPr>
        <w:rPr>
          <w:rFonts w:hint="eastAsia"/>
        </w:rPr>
      </w:pPr>
      <w:r>
        <w:rPr>
          <w:rFonts w:hint="eastAsia"/>
        </w:rPr>
        <w:t>尽管“dao”通常带有负面含义，但在一些文学作品和民间传说里，却存在着所谓“侠盗”的形象。这些人物往往被描绘成正义之士，在特定情境下采取非常手段帮助弱者或揭露不公。例如，《水浒传》里的阮小七，他虽然出身草莽，但心怀百姓，敢于对抗权贵，成为了人们口中的英雄。这类故事反映了民众对于公平正义的向往，同时也体现了道德观念中对“盗”的不同理解。</w:t>
      </w:r>
    </w:p>
    <w:p w14:paraId="170956B0" w14:textId="77777777" w:rsidR="004E5C3E" w:rsidRDefault="004E5C3E">
      <w:pPr>
        <w:rPr>
          <w:rFonts w:hint="eastAsia"/>
        </w:rPr>
      </w:pPr>
    </w:p>
    <w:p w14:paraId="6AE1B671" w14:textId="77777777" w:rsidR="004E5C3E" w:rsidRDefault="004E5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70A380" w14:textId="77777777" w:rsidR="004E5C3E" w:rsidRDefault="004E5C3E">
      <w:pPr>
        <w:rPr>
          <w:rFonts w:hint="eastAsia"/>
        </w:rPr>
      </w:pPr>
      <w:r>
        <w:rPr>
          <w:rFonts w:hint="eastAsia"/>
        </w:rPr>
        <w:t>防盗措施的进步与发展</w:t>
      </w:r>
    </w:p>
    <w:p w14:paraId="3BCAD24F" w14:textId="77777777" w:rsidR="004E5C3E" w:rsidRDefault="004E5C3E">
      <w:pPr>
        <w:rPr>
          <w:rFonts w:hint="eastAsia"/>
        </w:rPr>
      </w:pPr>
      <w:r>
        <w:rPr>
          <w:rFonts w:hint="eastAsia"/>
        </w:rPr>
        <w:t>面对日益猖獗的盗窃行为，人类从未停止过寻求有效的防范之道。“dao”的存在促使了各种安全技术的诞生与发展。从最初的门闩、锁具，到如今广泛应用的安全监控系统、智能报警装置等高科技产品，每一次进步都是为了更好地保护个人财产和社会秩序。法律法规也在不断完善，加大了对违法犯罪行为的打击力度，力求构建一个更加和谐稳定的社会环境。</w:t>
      </w:r>
    </w:p>
    <w:p w14:paraId="7937C0AD" w14:textId="77777777" w:rsidR="004E5C3E" w:rsidRDefault="004E5C3E">
      <w:pPr>
        <w:rPr>
          <w:rFonts w:hint="eastAsia"/>
        </w:rPr>
      </w:pPr>
    </w:p>
    <w:p w14:paraId="5120C8EC" w14:textId="77777777" w:rsidR="004E5C3E" w:rsidRDefault="004E5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CCA7C" w14:textId="77777777" w:rsidR="004E5C3E" w:rsidRDefault="004E5C3E">
      <w:pPr>
        <w:rPr>
          <w:rFonts w:hint="eastAsia"/>
        </w:rPr>
      </w:pPr>
      <w:r>
        <w:rPr>
          <w:rFonts w:hint="eastAsia"/>
        </w:rPr>
        <w:t>最后的总结：“dao”背后的意义思考</w:t>
      </w:r>
    </w:p>
    <w:p w14:paraId="3D2638AD" w14:textId="77777777" w:rsidR="004E5C3E" w:rsidRDefault="004E5C3E">
      <w:pPr>
        <w:rPr>
          <w:rFonts w:hint="eastAsia"/>
        </w:rPr>
      </w:pPr>
      <w:r>
        <w:rPr>
          <w:rFonts w:hint="eastAsia"/>
        </w:rPr>
        <w:t>“dao”不仅仅是一个简单的汉字，它承载着丰富的历史文化信息，反映了社会变迁过程</w:t>
      </w:r>
      <w:r>
        <w:rPr>
          <w:rFonts w:hint="eastAsia"/>
        </w:rPr>
        <w:lastRenderedPageBreak/>
        <w:t>中人们对财产安全和个人权利保护的关注。通过研究“dao”及其相关话题，我们也能更深入地理解人性、伦理道德以及社会发展之间的关系。在这个快速变化的时代，如何平衡自由与规则、创新与守旧，是我们每个人都需要思考的问题。</w:t>
      </w:r>
    </w:p>
    <w:p w14:paraId="39BF1159" w14:textId="77777777" w:rsidR="004E5C3E" w:rsidRDefault="004E5C3E">
      <w:pPr>
        <w:rPr>
          <w:rFonts w:hint="eastAsia"/>
        </w:rPr>
      </w:pPr>
    </w:p>
    <w:p w14:paraId="68A4DC8E" w14:textId="77777777" w:rsidR="004E5C3E" w:rsidRDefault="004E5C3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38BD3F0" w14:textId="720944E4" w:rsidR="005E2A08" w:rsidRDefault="005E2A08"/>
    <w:sectPr w:rsidR="005E2A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08"/>
    <w:rsid w:val="004E5C3E"/>
    <w:rsid w:val="005E2A08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70E49-3521-4DA7-AADE-441745E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A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A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A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A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A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A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A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A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A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A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A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A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A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A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A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A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A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A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A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A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A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A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A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A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A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A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A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A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A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2025-05-15T10:16:00Z</dcterms:created>
  <dcterms:modified xsi:type="dcterms:W3CDTF">2025-05-15T10:16:00Z</dcterms:modified>
</cp:coreProperties>
</file>