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FA67" w14:textId="77777777" w:rsidR="008A0F86" w:rsidRDefault="008A0F86">
      <w:pPr>
        <w:rPr>
          <w:rFonts w:hint="eastAsia"/>
        </w:rPr>
      </w:pPr>
      <w:r>
        <w:rPr>
          <w:rFonts w:hint="eastAsia"/>
        </w:rPr>
        <w:t>盐的拼音是：yán</w:t>
      </w:r>
    </w:p>
    <w:p w14:paraId="1A761C0B" w14:textId="77777777" w:rsidR="008A0F86" w:rsidRDefault="008A0F86">
      <w:pPr>
        <w:rPr>
          <w:rFonts w:hint="eastAsia"/>
        </w:rPr>
      </w:pPr>
      <w:r>
        <w:rPr>
          <w:rFonts w:hint="eastAsia"/>
        </w:rPr>
        <w:t>在汉语中，盐的拼音读作 yán。作为生活中不可或缺的一种调味品和重要的工业原料，盐自古以来就扮演着举足轻重的角色。它不仅为我们的食物增添了美味，而且对健康、经济以及文化都有着深远的影响。</w:t>
      </w:r>
    </w:p>
    <w:p w14:paraId="6F6EB38E" w14:textId="77777777" w:rsidR="008A0F86" w:rsidRDefault="008A0F86">
      <w:pPr>
        <w:rPr>
          <w:rFonts w:hint="eastAsia"/>
        </w:rPr>
      </w:pPr>
    </w:p>
    <w:p w14:paraId="5120B9CE" w14:textId="77777777" w:rsidR="008A0F86" w:rsidRDefault="008A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14B90" w14:textId="77777777" w:rsidR="008A0F86" w:rsidRDefault="008A0F86">
      <w:pPr>
        <w:rPr>
          <w:rFonts w:hint="eastAsia"/>
        </w:rPr>
      </w:pPr>
      <w:r>
        <w:rPr>
          <w:rFonts w:hint="eastAsia"/>
        </w:rPr>
        <w:t>盐的重要性</w:t>
      </w:r>
    </w:p>
    <w:p w14:paraId="5FDA586B" w14:textId="77777777" w:rsidR="008A0F86" w:rsidRDefault="008A0F86">
      <w:pPr>
        <w:rPr>
          <w:rFonts w:hint="eastAsia"/>
        </w:rPr>
      </w:pPr>
      <w:r>
        <w:rPr>
          <w:rFonts w:hint="eastAsia"/>
        </w:rPr>
        <w:t>盐对于人体健康至关重要。它是维持细胞外液渗透压的主要成分之一，有助于神经传导和肌肉收缩，并参与体内酸碱平衡的调节。适量摄入盐分可以补充因出汗等原因丢失的钠离子，但过量摄取则可能导致高血压等心血管疾病的风险增加。</w:t>
      </w:r>
    </w:p>
    <w:p w14:paraId="5FF4979C" w14:textId="77777777" w:rsidR="008A0F86" w:rsidRDefault="008A0F86">
      <w:pPr>
        <w:rPr>
          <w:rFonts w:hint="eastAsia"/>
        </w:rPr>
      </w:pPr>
    </w:p>
    <w:p w14:paraId="6D313FD3" w14:textId="77777777" w:rsidR="008A0F86" w:rsidRDefault="008A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B7F46" w14:textId="77777777" w:rsidR="008A0F86" w:rsidRDefault="008A0F86">
      <w:pPr>
        <w:rPr>
          <w:rFonts w:hint="eastAsia"/>
        </w:rPr>
      </w:pPr>
      <w:r>
        <w:rPr>
          <w:rFonts w:hint="eastAsia"/>
        </w:rPr>
        <w:t>盐的历史与文化价值</w:t>
      </w:r>
    </w:p>
    <w:p w14:paraId="5FBA7AA5" w14:textId="77777777" w:rsidR="008A0F86" w:rsidRDefault="008A0F86">
      <w:pPr>
        <w:rPr>
          <w:rFonts w:hint="eastAsia"/>
        </w:rPr>
      </w:pPr>
      <w:r>
        <w:rPr>
          <w:rFonts w:hint="eastAsia"/>
        </w:rPr>
        <w:t>在中国古代，盐税曾是国家财政收入的重要来源之一。由于其生产和运输受到严格控制，因此围绕着盐产生了一系列的故事和传说。比如，《史记》记载了春秋时期齐国管仲以盐铁专营政策富国强兵的事迹；而在民间，则流传着许多关于盐商致富或因盐而引发争端的故事。在一些地方风俗习惯里，撒盐还被用来辟邪驱鬼。</w:t>
      </w:r>
    </w:p>
    <w:p w14:paraId="688EEAC6" w14:textId="77777777" w:rsidR="008A0F86" w:rsidRDefault="008A0F86">
      <w:pPr>
        <w:rPr>
          <w:rFonts w:hint="eastAsia"/>
        </w:rPr>
      </w:pPr>
    </w:p>
    <w:p w14:paraId="7BB11275" w14:textId="77777777" w:rsidR="008A0F86" w:rsidRDefault="008A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0343" w14:textId="77777777" w:rsidR="008A0F86" w:rsidRDefault="008A0F86">
      <w:pPr>
        <w:rPr>
          <w:rFonts w:hint="eastAsia"/>
        </w:rPr>
      </w:pPr>
      <w:r>
        <w:rPr>
          <w:rFonts w:hint="eastAsia"/>
        </w:rPr>
        <w:t>盐的种类及用途</w:t>
      </w:r>
    </w:p>
    <w:p w14:paraId="34223D9B" w14:textId="77777777" w:rsidR="008A0F86" w:rsidRDefault="008A0F86">
      <w:pPr>
        <w:rPr>
          <w:rFonts w:hint="eastAsia"/>
        </w:rPr>
      </w:pPr>
      <w:r>
        <w:rPr>
          <w:rFonts w:hint="eastAsia"/>
        </w:rPr>
        <w:t>市场上常见的食盐主要分为海盐、井矿盐和湖盐三大类。海盐是从海洋中提取而来，富含矿物质，口感较为纯正；井矿盐则是通过钻探地下盐层开采获得，经过加工处理后成为日常食用的普通食盐；湖盐多产自内陆盐湖，具有较高的纯净度。除了作为调味料外，盐还广泛应用于化工、制药等领域。</w:t>
      </w:r>
    </w:p>
    <w:p w14:paraId="0ACE8F74" w14:textId="77777777" w:rsidR="008A0F86" w:rsidRDefault="008A0F86">
      <w:pPr>
        <w:rPr>
          <w:rFonts w:hint="eastAsia"/>
        </w:rPr>
      </w:pPr>
    </w:p>
    <w:p w14:paraId="1B94E8AE" w14:textId="77777777" w:rsidR="008A0F86" w:rsidRDefault="008A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7655" w14:textId="77777777" w:rsidR="008A0F86" w:rsidRDefault="008A0F86">
      <w:pPr>
        <w:rPr>
          <w:rFonts w:hint="eastAsia"/>
        </w:rPr>
      </w:pPr>
      <w:r>
        <w:rPr>
          <w:rFonts w:hint="eastAsia"/>
        </w:rPr>
        <w:t>盐的现代意义</w:t>
      </w:r>
    </w:p>
    <w:p w14:paraId="02B56272" w14:textId="77777777" w:rsidR="008A0F86" w:rsidRDefault="008A0F86">
      <w:pPr>
        <w:rPr>
          <w:rFonts w:hint="eastAsia"/>
        </w:rPr>
      </w:pPr>
      <w:r>
        <w:rPr>
          <w:rFonts w:hint="eastAsia"/>
        </w:rPr>
        <w:t>进入现代社会以后，随着人们生活水平不断提高以及健康意识逐渐增强，低钠盐、加碘盐等新型产品应运而生。这些改进型食盐能够更好地满足不同人群的需求，如预防甲状腺肿大等问题。在食品安全日益受到重视的情况下，如何保证食盐质量也成为政府和社会各界共同关注的话题。</w:t>
      </w:r>
    </w:p>
    <w:p w14:paraId="08943515" w14:textId="77777777" w:rsidR="008A0F86" w:rsidRDefault="008A0F86">
      <w:pPr>
        <w:rPr>
          <w:rFonts w:hint="eastAsia"/>
        </w:rPr>
      </w:pPr>
    </w:p>
    <w:p w14:paraId="7EDCD898" w14:textId="77777777" w:rsidR="008A0F86" w:rsidRDefault="008A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4D244" w14:textId="77777777" w:rsidR="008A0F86" w:rsidRDefault="008A0F86">
      <w:pPr>
        <w:rPr>
          <w:rFonts w:hint="eastAsia"/>
        </w:rPr>
      </w:pPr>
      <w:r>
        <w:rPr>
          <w:rFonts w:hint="eastAsia"/>
        </w:rPr>
        <w:t>最后的总结</w:t>
      </w:r>
    </w:p>
    <w:p w14:paraId="70E391CD" w14:textId="77777777" w:rsidR="008A0F86" w:rsidRDefault="008A0F86">
      <w:pPr>
        <w:rPr>
          <w:rFonts w:hint="eastAsia"/>
        </w:rPr>
      </w:pPr>
      <w:r>
        <w:rPr>
          <w:rFonts w:hint="eastAsia"/>
        </w:rPr>
        <w:t>“盐”的发音虽简单，但它背后蕴含着丰富的知识内涵。从历史长河中的重要地位到今天多元化的应用形式，盐始终贯穿于人类文明发展的各个阶段。我们应该珍惜这份大自然赐予我们的礼物，在享受其带来的便利之时也要注意合理使用，确保自身健康。</w:t>
      </w:r>
    </w:p>
    <w:p w14:paraId="46DC8004" w14:textId="77777777" w:rsidR="008A0F86" w:rsidRDefault="008A0F86">
      <w:pPr>
        <w:rPr>
          <w:rFonts w:hint="eastAsia"/>
        </w:rPr>
      </w:pPr>
    </w:p>
    <w:p w14:paraId="5D3CE3F1" w14:textId="77777777" w:rsidR="008A0F86" w:rsidRDefault="008A0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F6537" w14:textId="1427FDB6" w:rsidR="00AE66E1" w:rsidRDefault="00AE66E1"/>
    <w:sectPr w:rsidR="00AE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E1"/>
    <w:rsid w:val="004F7682"/>
    <w:rsid w:val="008A0F86"/>
    <w:rsid w:val="00A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459F-EAB9-4C4D-999F-E379A5C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