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248C7" w14:textId="77777777" w:rsidR="00645F20" w:rsidRDefault="00645F20">
      <w:pPr>
        <w:rPr>
          <w:rFonts w:hint="eastAsia"/>
        </w:rPr>
      </w:pPr>
      <w:r>
        <w:rPr>
          <w:rFonts w:hint="eastAsia"/>
        </w:rPr>
        <w:t>登成都白菟楼的拼音：Dēng Chéngdū Bái Tù Lóu</w:t>
      </w:r>
    </w:p>
    <w:p w14:paraId="7AC5EACE" w14:textId="77777777" w:rsidR="00645F20" w:rsidRDefault="00645F20">
      <w:pPr>
        <w:rPr>
          <w:rFonts w:hint="eastAsia"/>
        </w:rPr>
      </w:pPr>
      <w:r>
        <w:rPr>
          <w:rFonts w:hint="eastAsia"/>
        </w:rPr>
        <w:t>当提到“登成都白菟楼”，我们仿佛被带入了一个充满历史韵味和诗意的世界。然而，实际上在成都，并没有名为“白菟楼”的著名建筑。这可能是源自一种艺术化的表达或者是一个文学创作中的意象，也有可能是对于一些史实或者是现有景观的一种误解或误称。不过，我们可以借此机会探索一下成都的文化遗产以及它所蕴含的历史故事。</w:t>
      </w:r>
    </w:p>
    <w:p w14:paraId="133CB10B" w14:textId="77777777" w:rsidR="00645F20" w:rsidRDefault="00645F20">
      <w:pPr>
        <w:rPr>
          <w:rFonts w:hint="eastAsia"/>
        </w:rPr>
      </w:pPr>
    </w:p>
    <w:p w14:paraId="08A2E459" w14:textId="77777777" w:rsidR="00645F20" w:rsidRDefault="00645F20">
      <w:pPr>
        <w:rPr>
          <w:rFonts w:hint="eastAsia"/>
        </w:rPr>
      </w:pPr>
      <w:r>
        <w:rPr>
          <w:rFonts w:hint="eastAsia"/>
        </w:rPr>
        <w:t xml:space="preserve"> </w:t>
      </w:r>
    </w:p>
    <w:p w14:paraId="78976FB4" w14:textId="77777777" w:rsidR="00645F20" w:rsidRDefault="00645F20">
      <w:pPr>
        <w:rPr>
          <w:rFonts w:hint="eastAsia"/>
        </w:rPr>
      </w:pPr>
      <w:r>
        <w:rPr>
          <w:rFonts w:hint="eastAsia"/>
        </w:rPr>
        <w:t>成都：一座历史悠久的城市</w:t>
      </w:r>
    </w:p>
    <w:p w14:paraId="04F82095" w14:textId="77777777" w:rsidR="00645F20" w:rsidRDefault="00645F20">
      <w:pPr>
        <w:rPr>
          <w:rFonts w:hint="eastAsia"/>
        </w:rPr>
      </w:pPr>
      <w:r>
        <w:rPr>
          <w:rFonts w:hint="eastAsia"/>
        </w:rPr>
        <w:t>成都是中国西南地区的一颗璀璨明珠，拥有着超过两千三百年的建城史。这里不仅是古蜀文明的发祥地之一，也是诸多文化名人的故乡。从三国时期的诸葛亮到唐代诗人杜甫，无数文人墨客在此留下了他们的足迹和诗篇。这座古老而现代的城市融合了传统与创新，既有锦里、宽窄巷子这样保留着旧时风貌的老街区，也有繁华的春熙路商圈和高楼林立的新区，展现出独特的魅力。</w:t>
      </w:r>
    </w:p>
    <w:p w14:paraId="22A8DC57" w14:textId="77777777" w:rsidR="00645F20" w:rsidRDefault="00645F20">
      <w:pPr>
        <w:rPr>
          <w:rFonts w:hint="eastAsia"/>
        </w:rPr>
      </w:pPr>
    </w:p>
    <w:p w14:paraId="4F692366" w14:textId="77777777" w:rsidR="00645F20" w:rsidRDefault="00645F20">
      <w:pPr>
        <w:rPr>
          <w:rFonts w:hint="eastAsia"/>
        </w:rPr>
      </w:pPr>
      <w:r>
        <w:rPr>
          <w:rFonts w:hint="eastAsia"/>
        </w:rPr>
        <w:t xml:space="preserve"> </w:t>
      </w:r>
    </w:p>
    <w:p w14:paraId="353ECA3A" w14:textId="77777777" w:rsidR="00645F20" w:rsidRDefault="00645F20">
      <w:pPr>
        <w:rPr>
          <w:rFonts w:hint="eastAsia"/>
        </w:rPr>
      </w:pPr>
      <w:r>
        <w:rPr>
          <w:rFonts w:hint="eastAsia"/>
        </w:rPr>
        <w:t>假设中的白菟楼：诗歌中的浪漫想象</w:t>
      </w:r>
    </w:p>
    <w:p w14:paraId="3248DF42" w14:textId="77777777" w:rsidR="00645F20" w:rsidRDefault="00645F20">
      <w:pPr>
        <w:rPr>
          <w:rFonts w:hint="eastAsia"/>
        </w:rPr>
      </w:pPr>
      <w:r>
        <w:rPr>
          <w:rFonts w:hint="eastAsia"/>
        </w:rPr>
        <w:t>如果我们暂时将“白菟楼”视为诗人笔下的虚构之作，那么它可能象征着某种理想化的建筑或是精神寄托。在中国古典诗词中，常常会用到这样的手法来表达作者的情感世界。比如，“白兔捣药秋复春，嫦娥孤栖与谁邻？”（李白《把酒问月》）这里的“白兔”就关联到了月亮上的神话传说。同样地，“白菟楼”也许是为了营造一个特定的艺术氛围而创造出来的，它或许坐落在云雾缭绕的山巅之上，又或者是在夜晚灯火通明，映照出一片宁静美丽的景象。</w:t>
      </w:r>
    </w:p>
    <w:p w14:paraId="7ACFC9AC" w14:textId="77777777" w:rsidR="00645F20" w:rsidRDefault="00645F20">
      <w:pPr>
        <w:rPr>
          <w:rFonts w:hint="eastAsia"/>
        </w:rPr>
      </w:pPr>
    </w:p>
    <w:p w14:paraId="05618E4E" w14:textId="77777777" w:rsidR="00645F20" w:rsidRDefault="00645F20">
      <w:pPr>
        <w:rPr>
          <w:rFonts w:hint="eastAsia"/>
        </w:rPr>
      </w:pPr>
      <w:r>
        <w:rPr>
          <w:rFonts w:hint="eastAsia"/>
        </w:rPr>
        <w:t xml:space="preserve"> </w:t>
      </w:r>
    </w:p>
    <w:p w14:paraId="44F17DAC" w14:textId="77777777" w:rsidR="00645F20" w:rsidRDefault="00645F20">
      <w:pPr>
        <w:rPr>
          <w:rFonts w:hint="eastAsia"/>
        </w:rPr>
      </w:pPr>
      <w:r>
        <w:rPr>
          <w:rFonts w:hint="eastAsia"/>
        </w:rPr>
        <w:t>现实中的成都景点：寻找灵感之地</w:t>
      </w:r>
    </w:p>
    <w:p w14:paraId="32E4B542" w14:textId="77777777" w:rsidR="00645F20" w:rsidRDefault="00645F20">
      <w:pPr>
        <w:rPr>
          <w:rFonts w:hint="eastAsia"/>
        </w:rPr>
      </w:pPr>
      <w:r>
        <w:rPr>
          <w:rFonts w:hint="eastAsia"/>
        </w:rPr>
        <w:t>虽然现实中并不存在所谓的“白菟楼”，但成都有着众多值得一游的地方。比如武侯祠，它是纪念三国时期蜀汉丞相诸葛亮的专祠，也是中国唯一的君臣合祀庙宇；还有杜甫草堂，这位伟大诗人在流寓成都期间居住之所，至今仍保存完好。青羊宫、望江楼等也都承载着丰富的历史文化价值。游客们可以在这里感受到浓厚的文化气息，同时也能体验到成都悠闲的生活方式——喝茶聊天、品尝美食，享受慢节奏带来的惬意。</w:t>
      </w:r>
    </w:p>
    <w:p w14:paraId="295A3002" w14:textId="77777777" w:rsidR="00645F20" w:rsidRDefault="00645F20">
      <w:pPr>
        <w:rPr>
          <w:rFonts w:hint="eastAsia"/>
        </w:rPr>
      </w:pPr>
    </w:p>
    <w:p w14:paraId="3F2EF176" w14:textId="77777777" w:rsidR="00645F20" w:rsidRDefault="00645F20">
      <w:pPr>
        <w:rPr>
          <w:rFonts w:hint="eastAsia"/>
        </w:rPr>
      </w:pPr>
      <w:r>
        <w:rPr>
          <w:rFonts w:hint="eastAsia"/>
        </w:rPr>
        <w:t xml:space="preserve"> </w:t>
      </w:r>
    </w:p>
    <w:p w14:paraId="0F9F3949" w14:textId="77777777" w:rsidR="00645F20" w:rsidRDefault="00645F20">
      <w:pPr>
        <w:rPr>
          <w:rFonts w:hint="eastAsia"/>
        </w:rPr>
      </w:pPr>
      <w:r>
        <w:rPr>
          <w:rFonts w:hint="eastAsia"/>
        </w:rPr>
        <w:t>最后的总结</w:t>
      </w:r>
    </w:p>
    <w:p w14:paraId="4B3F7563" w14:textId="77777777" w:rsidR="00645F20" w:rsidRDefault="00645F20">
      <w:pPr>
        <w:rPr>
          <w:rFonts w:hint="eastAsia"/>
        </w:rPr>
      </w:pPr>
      <w:r>
        <w:rPr>
          <w:rFonts w:hint="eastAsia"/>
        </w:rPr>
        <w:t>尽管“登成都白菟楼”听起来像是对某座具体建筑的描述，但实际上它更像是一段关于成都及其周边美景的美好幻想。通过这个题目，我们可以更加深入地了解这座城市背后的故事，欣赏其独特的人文景观。无论你是想要追寻古代文人的足迹，还是仅仅想放松心情，在成都都能找到属于自己的那一片天地。即使没有真实的“白菟楼”，这里依然有着无尽的魅力等待着每一位访客去发现。</w:t>
      </w:r>
    </w:p>
    <w:p w14:paraId="4C451F87" w14:textId="77777777" w:rsidR="00645F20" w:rsidRDefault="00645F20">
      <w:pPr>
        <w:rPr>
          <w:rFonts w:hint="eastAsia"/>
        </w:rPr>
      </w:pPr>
    </w:p>
    <w:p w14:paraId="6DC00354" w14:textId="77777777" w:rsidR="00645F20" w:rsidRDefault="00645F20">
      <w:pPr>
        <w:rPr>
          <w:rFonts w:hint="eastAsia"/>
        </w:rPr>
      </w:pPr>
      <w:r>
        <w:rPr>
          <w:rFonts w:hint="eastAsia"/>
        </w:rPr>
        <w:t>本文是由懂得生活网（dongdeshenghuo.com）为大家创作</w:t>
      </w:r>
    </w:p>
    <w:p w14:paraId="49C63179" w14:textId="12D76EBD" w:rsidR="00C34A18" w:rsidRDefault="00C34A18"/>
    <w:sectPr w:rsidR="00C34A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A18"/>
    <w:rsid w:val="00645F20"/>
    <w:rsid w:val="00C34A18"/>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481035-E2E8-45E0-B668-ED0FCFDB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A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A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A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A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A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A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A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A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A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A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A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A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A18"/>
    <w:rPr>
      <w:rFonts w:cstheme="majorBidi"/>
      <w:color w:val="2F5496" w:themeColor="accent1" w:themeShade="BF"/>
      <w:sz w:val="28"/>
      <w:szCs w:val="28"/>
    </w:rPr>
  </w:style>
  <w:style w:type="character" w:customStyle="1" w:styleId="50">
    <w:name w:val="标题 5 字符"/>
    <w:basedOn w:val="a0"/>
    <w:link w:val="5"/>
    <w:uiPriority w:val="9"/>
    <w:semiHidden/>
    <w:rsid w:val="00C34A18"/>
    <w:rPr>
      <w:rFonts w:cstheme="majorBidi"/>
      <w:color w:val="2F5496" w:themeColor="accent1" w:themeShade="BF"/>
      <w:sz w:val="24"/>
    </w:rPr>
  </w:style>
  <w:style w:type="character" w:customStyle="1" w:styleId="60">
    <w:name w:val="标题 6 字符"/>
    <w:basedOn w:val="a0"/>
    <w:link w:val="6"/>
    <w:uiPriority w:val="9"/>
    <w:semiHidden/>
    <w:rsid w:val="00C34A18"/>
    <w:rPr>
      <w:rFonts w:cstheme="majorBidi"/>
      <w:b/>
      <w:bCs/>
      <w:color w:val="2F5496" w:themeColor="accent1" w:themeShade="BF"/>
    </w:rPr>
  </w:style>
  <w:style w:type="character" w:customStyle="1" w:styleId="70">
    <w:name w:val="标题 7 字符"/>
    <w:basedOn w:val="a0"/>
    <w:link w:val="7"/>
    <w:uiPriority w:val="9"/>
    <w:semiHidden/>
    <w:rsid w:val="00C34A18"/>
    <w:rPr>
      <w:rFonts w:cstheme="majorBidi"/>
      <w:b/>
      <w:bCs/>
      <w:color w:val="595959" w:themeColor="text1" w:themeTint="A6"/>
    </w:rPr>
  </w:style>
  <w:style w:type="character" w:customStyle="1" w:styleId="80">
    <w:name w:val="标题 8 字符"/>
    <w:basedOn w:val="a0"/>
    <w:link w:val="8"/>
    <w:uiPriority w:val="9"/>
    <w:semiHidden/>
    <w:rsid w:val="00C34A18"/>
    <w:rPr>
      <w:rFonts w:cstheme="majorBidi"/>
      <w:color w:val="595959" w:themeColor="text1" w:themeTint="A6"/>
    </w:rPr>
  </w:style>
  <w:style w:type="character" w:customStyle="1" w:styleId="90">
    <w:name w:val="标题 9 字符"/>
    <w:basedOn w:val="a0"/>
    <w:link w:val="9"/>
    <w:uiPriority w:val="9"/>
    <w:semiHidden/>
    <w:rsid w:val="00C34A18"/>
    <w:rPr>
      <w:rFonts w:eastAsiaTheme="majorEastAsia" w:cstheme="majorBidi"/>
      <w:color w:val="595959" w:themeColor="text1" w:themeTint="A6"/>
    </w:rPr>
  </w:style>
  <w:style w:type="paragraph" w:styleId="a3">
    <w:name w:val="Title"/>
    <w:basedOn w:val="a"/>
    <w:next w:val="a"/>
    <w:link w:val="a4"/>
    <w:uiPriority w:val="10"/>
    <w:qFormat/>
    <w:rsid w:val="00C34A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A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A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A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A18"/>
    <w:pPr>
      <w:spacing w:before="160"/>
      <w:jc w:val="center"/>
    </w:pPr>
    <w:rPr>
      <w:i/>
      <w:iCs/>
      <w:color w:val="404040" w:themeColor="text1" w:themeTint="BF"/>
    </w:rPr>
  </w:style>
  <w:style w:type="character" w:customStyle="1" w:styleId="a8">
    <w:name w:val="引用 字符"/>
    <w:basedOn w:val="a0"/>
    <w:link w:val="a7"/>
    <w:uiPriority w:val="29"/>
    <w:rsid w:val="00C34A18"/>
    <w:rPr>
      <w:i/>
      <w:iCs/>
      <w:color w:val="404040" w:themeColor="text1" w:themeTint="BF"/>
    </w:rPr>
  </w:style>
  <w:style w:type="paragraph" w:styleId="a9">
    <w:name w:val="List Paragraph"/>
    <w:basedOn w:val="a"/>
    <w:uiPriority w:val="34"/>
    <w:qFormat/>
    <w:rsid w:val="00C34A18"/>
    <w:pPr>
      <w:ind w:left="720"/>
      <w:contextualSpacing/>
    </w:pPr>
  </w:style>
  <w:style w:type="character" w:styleId="aa">
    <w:name w:val="Intense Emphasis"/>
    <w:basedOn w:val="a0"/>
    <w:uiPriority w:val="21"/>
    <w:qFormat/>
    <w:rsid w:val="00C34A18"/>
    <w:rPr>
      <w:i/>
      <w:iCs/>
      <w:color w:val="2F5496" w:themeColor="accent1" w:themeShade="BF"/>
    </w:rPr>
  </w:style>
  <w:style w:type="paragraph" w:styleId="ab">
    <w:name w:val="Intense Quote"/>
    <w:basedOn w:val="a"/>
    <w:next w:val="a"/>
    <w:link w:val="ac"/>
    <w:uiPriority w:val="30"/>
    <w:qFormat/>
    <w:rsid w:val="00C34A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A18"/>
    <w:rPr>
      <w:i/>
      <w:iCs/>
      <w:color w:val="2F5496" w:themeColor="accent1" w:themeShade="BF"/>
    </w:rPr>
  </w:style>
  <w:style w:type="character" w:styleId="ad">
    <w:name w:val="Intense Reference"/>
    <w:basedOn w:val="a0"/>
    <w:uiPriority w:val="32"/>
    <w:qFormat/>
    <w:rsid w:val="00C34A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2025-05-15T10:22:00Z</dcterms:created>
  <dcterms:modified xsi:type="dcterms:W3CDTF">2025-05-15T10:22:00Z</dcterms:modified>
</cp:coreProperties>
</file>