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7FF1B" w14:textId="77777777" w:rsidR="00F009DD" w:rsidRDefault="00F009DD">
      <w:pPr>
        <w:rPr>
          <w:rFonts w:hint="eastAsia"/>
        </w:rPr>
      </w:pPr>
      <w:r>
        <w:rPr>
          <w:rFonts w:hint="eastAsia"/>
        </w:rPr>
        <w:t>游泳圈的拼音是什么</w:t>
      </w:r>
    </w:p>
    <w:p w14:paraId="54163C3B" w14:textId="77777777" w:rsidR="00F009DD" w:rsidRDefault="00F009DD">
      <w:pPr>
        <w:rPr>
          <w:rFonts w:hint="eastAsia"/>
        </w:rPr>
      </w:pPr>
      <w:r>
        <w:rPr>
          <w:rFonts w:hint="eastAsia"/>
        </w:rPr>
        <w:t>在深入探讨之前，我们首先要明确主题。游泳圈的拼音是 "yóu yǒng quān"。这个简单的词汇代表了一个对于许多人来说既熟悉又不可或缺的水上运动辅助工具。它不仅仅是一个名词，更是一种文化符号，在炎炎夏日里为人们带来了无尽的欢乐和安全。</w:t>
      </w:r>
    </w:p>
    <w:p w14:paraId="5F9DA57A" w14:textId="77777777" w:rsidR="00F009DD" w:rsidRDefault="00F009DD">
      <w:pPr>
        <w:rPr>
          <w:rFonts w:hint="eastAsia"/>
        </w:rPr>
      </w:pPr>
    </w:p>
    <w:p w14:paraId="28083AE9" w14:textId="77777777" w:rsidR="00F009DD" w:rsidRDefault="00F009DD">
      <w:pPr>
        <w:rPr>
          <w:rFonts w:hint="eastAsia"/>
        </w:rPr>
      </w:pPr>
      <w:r>
        <w:rPr>
          <w:rFonts w:hint="eastAsia"/>
        </w:rPr>
        <w:t xml:space="preserve"> </w:t>
      </w:r>
    </w:p>
    <w:p w14:paraId="553E99BE" w14:textId="77777777" w:rsidR="00F009DD" w:rsidRDefault="00F009DD">
      <w:pPr>
        <w:rPr>
          <w:rFonts w:hint="eastAsia"/>
        </w:rPr>
      </w:pPr>
      <w:r>
        <w:rPr>
          <w:rFonts w:hint="eastAsia"/>
        </w:rPr>
        <w:t>游泳圈的历史渊源</w:t>
      </w:r>
    </w:p>
    <w:p w14:paraId="607E60A4" w14:textId="77777777" w:rsidR="00F009DD" w:rsidRDefault="00F009DD">
      <w:pPr>
        <w:rPr>
          <w:rFonts w:hint="eastAsia"/>
        </w:rPr>
      </w:pPr>
      <w:r>
        <w:rPr>
          <w:rFonts w:hint="eastAsia"/>
        </w:rPr>
        <w:t>追溯历史，人类使用浮具帮助自己在水中漂浮的行为可以远溯到古代文明。最早的浮具可能是由天然材料如葫芦、木头或动物皮囊制成。随着时间的发展，这些原始的浮具逐渐演变成更加现代化的产品——游泳圈。到了近现代，随着橡胶工业的进步，充气式游泳圈开始流行起来，并成为人们夏季消暑和娱乐活动的重要组成部分。</w:t>
      </w:r>
    </w:p>
    <w:p w14:paraId="3AE4FB07" w14:textId="77777777" w:rsidR="00F009DD" w:rsidRDefault="00F009DD">
      <w:pPr>
        <w:rPr>
          <w:rFonts w:hint="eastAsia"/>
        </w:rPr>
      </w:pPr>
    </w:p>
    <w:p w14:paraId="0FA91F2C" w14:textId="77777777" w:rsidR="00F009DD" w:rsidRDefault="00F009DD">
      <w:pPr>
        <w:rPr>
          <w:rFonts w:hint="eastAsia"/>
        </w:rPr>
      </w:pPr>
      <w:r>
        <w:rPr>
          <w:rFonts w:hint="eastAsia"/>
        </w:rPr>
        <w:t xml:space="preserve"> </w:t>
      </w:r>
    </w:p>
    <w:p w14:paraId="19507B20" w14:textId="77777777" w:rsidR="00F009DD" w:rsidRDefault="00F009DD">
      <w:pPr>
        <w:rPr>
          <w:rFonts w:hint="eastAsia"/>
        </w:rPr>
      </w:pPr>
      <w:r>
        <w:rPr>
          <w:rFonts w:hint="eastAsia"/>
        </w:rPr>
        <w:t>游泳圈的构造与材质</w:t>
      </w:r>
    </w:p>
    <w:p w14:paraId="1A819EE5" w14:textId="77777777" w:rsidR="00F009DD" w:rsidRDefault="00F009DD">
      <w:pPr>
        <w:rPr>
          <w:rFonts w:hint="eastAsia"/>
        </w:rPr>
      </w:pPr>
      <w:r>
        <w:rPr>
          <w:rFonts w:hint="eastAsia"/>
        </w:rPr>
        <w:t>如今市面上常见的游泳圈多为充气式的塑料制品。其主要构造包括一个或多个可充气的腔室，外部包裹着耐磨的PVC（聚氯乙烯）或其他合成材料。为了确保使用者的安全，高质量的游泳圈会配备有双层甚至多层结构设计，以及可靠的阀门系统来防止气体泄漏。为了增加趣味性和吸引儿童，很多游泳圈还会被设计成各种可爱的形状和颜色。</w:t>
      </w:r>
    </w:p>
    <w:p w14:paraId="5A3AE869" w14:textId="77777777" w:rsidR="00F009DD" w:rsidRDefault="00F009DD">
      <w:pPr>
        <w:rPr>
          <w:rFonts w:hint="eastAsia"/>
        </w:rPr>
      </w:pPr>
    </w:p>
    <w:p w14:paraId="23543A87" w14:textId="77777777" w:rsidR="00F009DD" w:rsidRDefault="00F009DD">
      <w:pPr>
        <w:rPr>
          <w:rFonts w:hint="eastAsia"/>
        </w:rPr>
      </w:pPr>
      <w:r>
        <w:rPr>
          <w:rFonts w:hint="eastAsia"/>
        </w:rPr>
        <w:t xml:space="preserve"> </w:t>
      </w:r>
    </w:p>
    <w:p w14:paraId="0D52E97D" w14:textId="77777777" w:rsidR="00F009DD" w:rsidRDefault="00F009DD">
      <w:pPr>
        <w:rPr>
          <w:rFonts w:hint="eastAsia"/>
        </w:rPr>
      </w:pPr>
      <w:r>
        <w:rPr>
          <w:rFonts w:hint="eastAsia"/>
        </w:rPr>
        <w:t>游泳圈的功能及用途</w:t>
      </w:r>
    </w:p>
    <w:p w14:paraId="0E32A07D" w14:textId="77777777" w:rsidR="00F009DD" w:rsidRDefault="00F009DD">
      <w:pPr>
        <w:rPr>
          <w:rFonts w:hint="eastAsia"/>
        </w:rPr>
      </w:pPr>
      <w:r>
        <w:rPr>
          <w:rFonts w:hint="eastAsia"/>
        </w:rPr>
        <w:t>除了作为基本的浮力支持工具外，游泳圈还有许多其他功能。它们可以用来进行水上健身练习，比如通过抓握游泳圈来进行臂部锻炼；也可以用于水上游戏，例如接力赛跑或者打水仗。对于初学者而言，游泳圈提供了额外的安全感，使得学习游泳变得更加轻松愉快。而对于那些寻求放松的人来说，躺在游泳圈上随波逐流无疑是一种极好的减压方式。</w:t>
      </w:r>
    </w:p>
    <w:p w14:paraId="06D8C01D" w14:textId="77777777" w:rsidR="00F009DD" w:rsidRDefault="00F009DD">
      <w:pPr>
        <w:rPr>
          <w:rFonts w:hint="eastAsia"/>
        </w:rPr>
      </w:pPr>
    </w:p>
    <w:p w14:paraId="1DF280E5" w14:textId="77777777" w:rsidR="00F009DD" w:rsidRDefault="00F009DD">
      <w:pPr>
        <w:rPr>
          <w:rFonts w:hint="eastAsia"/>
        </w:rPr>
      </w:pPr>
      <w:r>
        <w:rPr>
          <w:rFonts w:hint="eastAsia"/>
        </w:rPr>
        <w:t xml:space="preserve"> </w:t>
      </w:r>
    </w:p>
    <w:p w14:paraId="02463F76" w14:textId="77777777" w:rsidR="00F009DD" w:rsidRDefault="00F009DD">
      <w:pPr>
        <w:rPr>
          <w:rFonts w:hint="eastAsia"/>
        </w:rPr>
      </w:pPr>
      <w:r>
        <w:rPr>
          <w:rFonts w:hint="eastAsia"/>
        </w:rPr>
        <w:t>选择合适的游泳圈</w:t>
      </w:r>
    </w:p>
    <w:p w14:paraId="32082547" w14:textId="77777777" w:rsidR="00F009DD" w:rsidRDefault="00F009DD">
      <w:pPr>
        <w:rPr>
          <w:rFonts w:hint="eastAsia"/>
        </w:rPr>
      </w:pPr>
      <w:r>
        <w:rPr>
          <w:rFonts w:hint="eastAsia"/>
        </w:rPr>
        <w:t>市场上游泳圈的选择非常丰富多样，从尺寸大小到颜色图案应有尽有。当挑选游泳圈时，考虑因素应该包括个人的需求、年龄、体重以及预期使用的水域类型等。例如，小孩子更适合使用小型且带有把手的设计；而成人则可能需要更大更坚固的款式以保证足够的浮力。考虑到环保问题，现在越来越多的品牌推出了可重复使用的环保型游泳圈，这不仅减少了浪费，也对环境友好。</w:t>
      </w:r>
    </w:p>
    <w:p w14:paraId="567B8851" w14:textId="77777777" w:rsidR="00F009DD" w:rsidRDefault="00F009DD">
      <w:pPr>
        <w:rPr>
          <w:rFonts w:hint="eastAsia"/>
        </w:rPr>
      </w:pPr>
    </w:p>
    <w:p w14:paraId="3A2D3E3D" w14:textId="77777777" w:rsidR="00F009DD" w:rsidRDefault="00F009DD">
      <w:pPr>
        <w:rPr>
          <w:rFonts w:hint="eastAsia"/>
        </w:rPr>
      </w:pPr>
      <w:r>
        <w:rPr>
          <w:rFonts w:hint="eastAsia"/>
        </w:rPr>
        <w:t xml:space="preserve"> </w:t>
      </w:r>
    </w:p>
    <w:p w14:paraId="0C1B04E6" w14:textId="77777777" w:rsidR="00F009DD" w:rsidRDefault="00F009DD">
      <w:pPr>
        <w:rPr>
          <w:rFonts w:hint="eastAsia"/>
        </w:rPr>
      </w:pPr>
      <w:r>
        <w:rPr>
          <w:rFonts w:hint="eastAsia"/>
        </w:rPr>
        <w:t>游泳圈的安全注意事项</w:t>
      </w:r>
    </w:p>
    <w:p w14:paraId="6CB6B0D0" w14:textId="77777777" w:rsidR="00F009DD" w:rsidRDefault="00F009DD">
      <w:pPr>
        <w:rPr>
          <w:rFonts w:hint="eastAsia"/>
        </w:rPr>
      </w:pPr>
      <w:r>
        <w:rPr>
          <w:rFonts w:hint="eastAsia"/>
        </w:rPr>
        <w:t>尽管游泳圈为人们带来了诸多便利，但使用时仍需注意安全。确保所购买的产品符合国家安全标准，并定期检查是否有破损或老化现象。使用前务必正确地给游泳圈充气，避免过度膨胀导致破裂。在开放水域中使用时要格外小心，最好是在专业人士的指导下进行。合理正确地使用游泳圈可以让我们的水上活动更加安全有趣。</w:t>
      </w:r>
    </w:p>
    <w:p w14:paraId="1470BA85" w14:textId="77777777" w:rsidR="00F009DD" w:rsidRDefault="00F009DD">
      <w:pPr>
        <w:rPr>
          <w:rFonts w:hint="eastAsia"/>
        </w:rPr>
      </w:pPr>
    </w:p>
    <w:p w14:paraId="5D8878D5" w14:textId="77777777" w:rsidR="00F009DD" w:rsidRDefault="00F009DD">
      <w:pPr>
        <w:rPr>
          <w:rFonts w:hint="eastAsia"/>
        </w:rPr>
      </w:pPr>
      <w:r>
        <w:rPr>
          <w:rFonts w:hint="eastAsia"/>
        </w:rPr>
        <w:t>本文是由懂得生活网（dongdeshenghuo.com）为大家创作</w:t>
      </w:r>
    </w:p>
    <w:p w14:paraId="3C6C39C1" w14:textId="43B04D0B" w:rsidR="009328F7" w:rsidRDefault="009328F7"/>
    <w:sectPr w:rsidR="00932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F7"/>
    <w:rsid w:val="004F7682"/>
    <w:rsid w:val="009328F7"/>
    <w:rsid w:val="00F0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26F0C-38EC-491D-88D4-8DCB5708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8F7"/>
    <w:rPr>
      <w:rFonts w:cstheme="majorBidi"/>
      <w:color w:val="2F5496" w:themeColor="accent1" w:themeShade="BF"/>
      <w:sz w:val="28"/>
      <w:szCs w:val="28"/>
    </w:rPr>
  </w:style>
  <w:style w:type="character" w:customStyle="1" w:styleId="50">
    <w:name w:val="标题 5 字符"/>
    <w:basedOn w:val="a0"/>
    <w:link w:val="5"/>
    <w:uiPriority w:val="9"/>
    <w:semiHidden/>
    <w:rsid w:val="009328F7"/>
    <w:rPr>
      <w:rFonts w:cstheme="majorBidi"/>
      <w:color w:val="2F5496" w:themeColor="accent1" w:themeShade="BF"/>
      <w:sz w:val="24"/>
    </w:rPr>
  </w:style>
  <w:style w:type="character" w:customStyle="1" w:styleId="60">
    <w:name w:val="标题 6 字符"/>
    <w:basedOn w:val="a0"/>
    <w:link w:val="6"/>
    <w:uiPriority w:val="9"/>
    <w:semiHidden/>
    <w:rsid w:val="009328F7"/>
    <w:rPr>
      <w:rFonts w:cstheme="majorBidi"/>
      <w:b/>
      <w:bCs/>
      <w:color w:val="2F5496" w:themeColor="accent1" w:themeShade="BF"/>
    </w:rPr>
  </w:style>
  <w:style w:type="character" w:customStyle="1" w:styleId="70">
    <w:name w:val="标题 7 字符"/>
    <w:basedOn w:val="a0"/>
    <w:link w:val="7"/>
    <w:uiPriority w:val="9"/>
    <w:semiHidden/>
    <w:rsid w:val="009328F7"/>
    <w:rPr>
      <w:rFonts w:cstheme="majorBidi"/>
      <w:b/>
      <w:bCs/>
      <w:color w:val="595959" w:themeColor="text1" w:themeTint="A6"/>
    </w:rPr>
  </w:style>
  <w:style w:type="character" w:customStyle="1" w:styleId="80">
    <w:name w:val="标题 8 字符"/>
    <w:basedOn w:val="a0"/>
    <w:link w:val="8"/>
    <w:uiPriority w:val="9"/>
    <w:semiHidden/>
    <w:rsid w:val="009328F7"/>
    <w:rPr>
      <w:rFonts w:cstheme="majorBidi"/>
      <w:color w:val="595959" w:themeColor="text1" w:themeTint="A6"/>
    </w:rPr>
  </w:style>
  <w:style w:type="character" w:customStyle="1" w:styleId="90">
    <w:name w:val="标题 9 字符"/>
    <w:basedOn w:val="a0"/>
    <w:link w:val="9"/>
    <w:uiPriority w:val="9"/>
    <w:semiHidden/>
    <w:rsid w:val="009328F7"/>
    <w:rPr>
      <w:rFonts w:eastAsiaTheme="majorEastAsia" w:cstheme="majorBidi"/>
      <w:color w:val="595959" w:themeColor="text1" w:themeTint="A6"/>
    </w:rPr>
  </w:style>
  <w:style w:type="paragraph" w:styleId="a3">
    <w:name w:val="Title"/>
    <w:basedOn w:val="a"/>
    <w:next w:val="a"/>
    <w:link w:val="a4"/>
    <w:uiPriority w:val="10"/>
    <w:qFormat/>
    <w:rsid w:val="00932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8F7"/>
    <w:pPr>
      <w:spacing w:before="160"/>
      <w:jc w:val="center"/>
    </w:pPr>
    <w:rPr>
      <w:i/>
      <w:iCs/>
      <w:color w:val="404040" w:themeColor="text1" w:themeTint="BF"/>
    </w:rPr>
  </w:style>
  <w:style w:type="character" w:customStyle="1" w:styleId="a8">
    <w:name w:val="引用 字符"/>
    <w:basedOn w:val="a0"/>
    <w:link w:val="a7"/>
    <w:uiPriority w:val="29"/>
    <w:rsid w:val="009328F7"/>
    <w:rPr>
      <w:i/>
      <w:iCs/>
      <w:color w:val="404040" w:themeColor="text1" w:themeTint="BF"/>
    </w:rPr>
  </w:style>
  <w:style w:type="paragraph" w:styleId="a9">
    <w:name w:val="List Paragraph"/>
    <w:basedOn w:val="a"/>
    <w:uiPriority w:val="34"/>
    <w:qFormat/>
    <w:rsid w:val="009328F7"/>
    <w:pPr>
      <w:ind w:left="720"/>
      <w:contextualSpacing/>
    </w:pPr>
  </w:style>
  <w:style w:type="character" w:styleId="aa">
    <w:name w:val="Intense Emphasis"/>
    <w:basedOn w:val="a0"/>
    <w:uiPriority w:val="21"/>
    <w:qFormat/>
    <w:rsid w:val="009328F7"/>
    <w:rPr>
      <w:i/>
      <w:iCs/>
      <w:color w:val="2F5496" w:themeColor="accent1" w:themeShade="BF"/>
    </w:rPr>
  </w:style>
  <w:style w:type="paragraph" w:styleId="ab">
    <w:name w:val="Intense Quote"/>
    <w:basedOn w:val="a"/>
    <w:next w:val="a"/>
    <w:link w:val="ac"/>
    <w:uiPriority w:val="30"/>
    <w:qFormat/>
    <w:rsid w:val="00932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8F7"/>
    <w:rPr>
      <w:i/>
      <w:iCs/>
      <w:color w:val="2F5496" w:themeColor="accent1" w:themeShade="BF"/>
    </w:rPr>
  </w:style>
  <w:style w:type="character" w:styleId="ad">
    <w:name w:val="Intense Reference"/>
    <w:basedOn w:val="a0"/>
    <w:uiPriority w:val="32"/>
    <w:qFormat/>
    <w:rsid w:val="00932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