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4D0A" w14:textId="77777777" w:rsidR="00D55172" w:rsidRDefault="00D55172">
      <w:pPr>
        <w:rPr>
          <w:rFonts w:hint="eastAsia"/>
        </w:rPr>
      </w:pPr>
      <w:r>
        <w:rPr>
          <w:rFonts w:hint="eastAsia"/>
        </w:rPr>
        <w:t>派的拼音：pai</w:t>
      </w:r>
    </w:p>
    <w:p w14:paraId="6F218FEF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8116" w14:textId="77777777" w:rsidR="00D55172" w:rsidRDefault="00D55172">
      <w:pPr>
        <w:rPr>
          <w:rFonts w:hint="eastAsia"/>
        </w:rPr>
      </w:pPr>
      <w:r>
        <w:rPr>
          <w:rFonts w:hint="eastAsia"/>
        </w:rPr>
        <w:t>“派”这个字在汉语中具有多种含义，其拼音为 pai，是一个多义词。它既可以作为名词使用，也可以是动词，甚至还可以用作量词，在不同的语境中有不同的意思。作为一个拥有悠久历史的文字，“派”不仅反映了语言的发展变化，也承载着丰富的文化内涵。</w:t>
      </w:r>
    </w:p>
    <w:p w14:paraId="3DDD605D" w14:textId="77777777" w:rsidR="00D55172" w:rsidRDefault="00D55172">
      <w:pPr>
        <w:rPr>
          <w:rFonts w:hint="eastAsia"/>
        </w:rPr>
      </w:pPr>
    </w:p>
    <w:p w14:paraId="11EA3F57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B6F8" w14:textId="77777777" w:rsidR="00D55172" w:rsidRDefault="00D55172">
      <w:pPr>
        <w:rPr>
          <w:rFonts w:hint="eastAsia"/>
        </w:rPr>
      </w:pPr>
      <w:r>
        <w:rPr>
          <w:rFonts w:hint="eastAsia"/>
        </w:rPr>
        <w:t>“派”的起源与发展</w:t>
      </w:r>
    </w:p>
    <w:p w14:paraId="45D216B4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60EA" w14:textId="77777777" w:rsidR="00D55172" w:rsidRDefault="00D55172">
      <w:pPr>
        <w:rPr>
          <w:rFonts w:hint="eastAsia"/>
        </w:rPr>
      </w:pPr>
      <w:r>
        <w:rPr>
          <w:rFonts w:hint="eastAsia"/>
        </w:rPr>
        <w:t>追溯到古代，“派”原意是指水流分支，后来引申为事物的不同流派或类别。例如，中国历史上有儒家、道家等思想流派，而武术界也有少林派、武当派等。随着时间的推移，“派”的意义逐渐扩展到社会生活的各个方面，成为人们描述组织、团体或者风格特征时常用的词汇之一。</w:t>
      </w:r>
    </w:p>
    <w:p w14:paraId="0C929318" w14:textId="77777777" w:rsidR="00D55172" w:rsidRDefault="00D55172">
      <w:pPr>
        <w:rPr>
          <w:rFonts w:hint="eastAsia"/>
        </w:rPr>
      </w:pPr>
    </w:p>
    <w:p w14:paraId="1BE1CDFD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9728" w14:textId="77777777" w:rsidR="00D55172" w:rsidRDefault="00D55172">
      <w:pPr>
        <w:rPr>
          <w:rFonts w:hint="eastAsia"/>
        </w:rPr>
      </w:pPr>
      <w:r>
        <w:rPr>
          <w:rFonts w:hint="eastAsia"/>
        </w:rPr>
        <w:t>“派”作为名词的意义</w:t>
      </w:r>
    </w:p>
    <w:p w14:paraId="73EF1A3E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A841" w14:textId="77777777" w:rsidR="00D55172" w:rsidRDefault="00D55172">
      <w:pPr>
        <w:rPr>
          <w:rFonts w:hint="eastAsia"/>
        </w:rPr>
      </w:pPr>
      <w:r>
        <w:rPr>
          <w:rFonts w:hint="eastAsia"/>
        </w:rPr>
        <w:t>在现代汉语中，“派”作为名词使用时，往往用来指代某个特定领域内的不同学说、艺术形式、政治倾向或是生活方式。比如音乐中的摇滚派、古典派；文学创作里的现实主义派、浪漫主义派等。“派”还经常出现在对人物性格特点的描述上，如豪放派、婉约派，以此来概括人的行为模式和态度取向。</w:t>
      </w:r>
    </w:p>
    <w:p w14:paraId="5844A1CE" w14:textId="77777777" w:rsidR="00D55172" w:rsidRDefault="00D55172">
      <w:pPr>
        <w:rPr>
          <w:rFonts w:hint="eastAsia"/>
        </w:rPr>
      </w:pPr>
    </w:p>
    <w:p w14:paraId="0FCA3781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DC8C" w14:textId="77777777" w:rsidR="00D55172" w:rsidRDefault="00D55172">
      <w:pPr>
        <w:rPr>
          <w:rFonts w:hint="eastAsia"/>
        </w:rPr>
      </w:pPr>
      <w:r>
        <w:rPr>
          <w:rFonts w:hint="eastAsia"/>
        </w:rPr>
        <w:t>“派”作为动词的意义</w:t>
      </w:r>
    </w:p>
    <w:p w14:paraId="2252E671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775E4" w14:textId="77777777" w:rsidR="00D55172" w:rsidRDefault="00D55172">
      <w:pPr>
        <w:rPr>
          <w:rFonts w:hint="eastAsia"/>
        </w:rPr>
      </w:pPr>
      <w:r>
        <w:rPr>
          <w:rFonts w:hint="eastAsia"/>
        </w:rPr>
        <w:t>当“派”被用作动词时，则更多地表达了派遣、分发的动作。例如政府会根据需要派人到各地进行考察调研；学校可能会派老师参加培训学习；企业也会派员工前往客户那里解决问题。这种用法体现了权力机构或组织对于资源分配以及任务安排的功能。</w:t>
      </w:r>
    </w:p>
    <w:p w14:paraId="1C3A5729" w14:textId="77777777" w:rsidR="00D55172" w:rsidRDefault="00D55172">
      <w:pPr>
        <w:rPr>
          <w:rFonts w:hint="eastAsia"/>
        </w:rPr>
      </w:pPr>
    </w:p>
    <w:p w14:paraId="6140BE5D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760F" w14:textId="77777777" w:rsidR="00D55172" w:rsidRDefault="00D55172">
      <w:pPr>
        <w:rPr>
          <w:rFonts w:hint="eastAsia"/>
        </w:rPr>
      </w:pPr>
      <w:r>
        <w:rPr>
          <w:rFonts w:hint="eastAsia"/>
        </w:rPr>
        <w:t>“派”的其他用法</w:t>
      </w:r>
    </w:p>
    <w:p w14:paraId="3B4BF999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0FFA9" w14:textId="77777777" w:rsidR="00D55172" w:rsidRDefault="00D55172">
      <w:pPr>
        <w:rPr>
          <w:rFonts w:hint="eastAsia"/>
        </w:rPr>
      </w:pPr>
      <w:r>
        <w:rPr>
          <w:rFonts w:hint="eastAsia"/>
        </w:rPr>
        <w:t>除了上述较为常见的用法之外，“派”还有一些特殊的表达方式。它可以作为量词来计算食物的数量，像一块派（即pie），这是从英语借来的用法，特指那种甜点。在某些方言里，“派”还有其它独特的含义，这增加了该字的文化多样性。</w:t>
      </w:r>
    </w:p>
    <w:p w14:paraId="7BAF3C2D" w14:textId="77777777" w:rsidR="00D55172" w:rsidRDefault="00D55172">
      <w:pPr>
        <w:rPr>
          <w:rFonts w:hint="eastAsia"/>
        </w:rPr>
      </w:pPr>
    </w:p>
    <w:p w14:paraId="1E729FD6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3136" w14:textId="77777777" w:rsidR="00D55172" w:rsidRDefault="00D55172">
      <w:pPr>
        <w:rPr>
          <w:rFonts w:hint="eastAsia"/>
        </w:rPr>
      </w:pPr>
      <w:r>
        <w:rPr>
          <w:rFonts w:hint="eastAsia"/>
        </w:rPr>
        <w:t>最后的总结</w:t>
      </w:r>
    </w:p>
    <w:p w14:paraId="2558A8C5" w14:textId="77777777" w:rsidR="00D55172" w:rsidRDefault="00D55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2501" w14:textId="77777777" w:rsidR="00D55172" w:rsidRDefault="00D55172">
      <w:pPr>
        <w:rPr>
          <w:rFonts w:hint="eastAsia"/>
        </w:rPr>
      </w:pPr>
      <w:r>
        <w:rPr>
          <w:rFonts w:hint="eastAsia"/>
        </w:rPr>
        <w:t>“派”这个字虽然简单，但其背后蕴含着深厚的语言学价值和社会意义。通过了解“派”的多种用途及其演变过程，我们可以更好地理解汉语的魅力所在，并且认识到文字不仅仅是一种交流工具，更是连接过去与现在、传承民族文化的重要纽带。</w:t>
      </w:r>
    </w:p>
    <w:p w14:paraId="115E8DA2" w14:textId="77777777" w:rsidR="00D55172" w:rsidRDefault="00D55172">
      <w:pPr>
        <w:rPr>
          <w:rFonts w:hint="eastAsia"/>
        </w:rPr>
      </w:pPr>
    </w:p>
    <w:p w14:paraId="17BDBD6B" w14:textId="77777777" w:rsidR="00D55172" w:rsidRDefault="00D5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6F72" w14:textId="736C2B15" w:rsidR="00006ED2" w:rsidRDefault="00006ED2"/>
    <w:sectPr w:rsidR="0000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2"/>
    <w:rsid w:val="00006ED2"/>
    <w:rsid w:val="002908F1"/>
    <w:rsid w:val="00D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DEB3-F156-4B38-93DD-1355533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