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54F0" w14:textId="77777777" w:rsidR="0081391E" w:rsidRDefault="0081391E">
      <w:pPr>
        <w:rPr>
          <w:rFonts w:hint="eastAsia"/>
        </w:rPr>
      </w:pPr>
      <w:r>
        <w:rPr>
          <w:rFonts w:hint="eastAsia"/>
        </w:rPr>
        <w:t>Lou4: 探讨楼层的构成与文化</w:t>
      </w:r>
    </w:p>
    <w:p w14:paraId="07108328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758BD" w14:textId="77777777" w:rsidR="0081391E" w:rsidRDefault="0081391E">
      <w:pPr>
        <w:rPr>
          <w:rFonts w:hint="eastAsia"/>
        </w:rPr>
      </w:pPr>
      <w:r>
        <w:rPr>
          <w:rFonts w:hint="eastAsia"/>
        </w:rPr>
        <w:t>在汉语中，“楼”字的拼音为“lóu”，而“层”的拼音则是“céng”。这两个字合在一起，即“楼层”，构成了建筑学和日常生活中不可或缺的一个概念。每一栋多层建筑物都是由不同的楼层组成，它们不仅提供了人们居住、工作和娱乐的空间，还承载着丰富的文化和历史内涵。</w:t>
      </w:r>
    </w:p>
    <w:p w14:paraId="7142872E" w14:textId="77777777" w:rsidR="0081391E" w:rsidRDefault="0081391E">
      <w:pPr>
        <w:rPr>
          <w:rFonts w:hint="eastAsia"/>
        </w:rPr>
      </w:pPr>
    </w:p>
    <w:p w14:paraId="27E3E472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280B" w14:textId="77777777" w:rsidR="0081391E" w:rsidRDefault="0081391E">
      <w:pPr>
        <w:rPr>
          <w:rFonts w:hint="eastAsia"/>
        </w:rPr>
      </w:pPr>
      <w:r>
        <w:rPr>
          <w:rFonts w:hint="eastAsia"/>
        </w:rPr>
        <w:t>Lou4的历史演变</w:t>
      </w:r>
    </w:p>
    <w:p w14:paraId="643EEED1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D8A6" w14:textId="77777777" w:rsidR="0081391E" w:rsidRDefault="0081391E">
      <w:pPr>
        <w:rPr>
          <w:rFonts w:hint="eastAsia"/>
        </w:rPr>
      </w:pPr>
      <w:r>
        <w:rPr>
          <w:rFonts w:hint="eastAsia"/>
        </w:rPr>
        <w:t>从古代文明开始，人类就已懂得利用自然材料建造简单的庇护所。随着时间的推移和技术的进步，建筑物逐渐增高，形成了具有多个楼层的结构。在中国古代，高楼大厦不仅是权势的象征，也体现了当时社会的经济实力和工程技术水平。例如，著名的黄鹤楼，它见证了无数朝代更迭和社会变迁，成为了中国文学艺术中的重要元素。</w:t>
      </w:r>
    </w:p>
    <w:p w14:paraId="045ADF3A" w14:textId="77777777" w:rsidR="0081391E" w:rsidRDefault="0081391E">
      <w:pPr>
        <w:rPr>
          <w:rFonts w:hint="eastAsia"/>
        </w:rPr>
      </w:pPr>
    </w:p>
    <w:p w14:paraId="043C3AB2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7E8D" w14:textId="77777777" w:rsidR="0081391E" w:rsidRDefault="0081391E">
      <w:pPr>
        <w:rPr>
          <w:rFonts w:hint="eastAsia"/>
        </w:rPr>
      </w:pPr>
      <w:r>
        <w:rPr>
          <w:rFonts w:hint="eastAsia"/>
        </w:rPr>
        <w:t>Lou4的技术进步</w:t>
      </w:r>
    </w:p>
    <w:p w14:paraId="374CE9C0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619D" w14:textId="77777777" w:rsidR="0081391E" w:rsidRDefault="0081391E">
      <w:pPr>
        <w:rPr>
          <w:rFonts w:hint="eastAsia"/>
        </w:rPr>
      </w:pPr>
      <w:r>
        <w:rPr>
          <w:rFonts w:hint="eastAsia"/>
        </w:rPr>
        <w:t>进入现代社会后，随着钢筋混凝土等新型建筑材料的应用以及电梯技术的发展，高层建筑如雨后春笋般涌现。这些高耸入云的大厦改变了城市的天际线，同时也对城市规划提出了新的挑战。建筑师们必须考虑如何使不同功能区之间相互协调，并确保所有楼层都能满足人们的日常生活需求。</w:t>
      </w:r>
    </w:p>
    <w:p w14:paraId="34FD7241" w14:textId="77777777" w:rsidR="0081391E" w:rsidRDefault="0081391E">
      <w:pPr>
        <w:rPr>
          <w:rFonts w:hint="eastAsia"/>
        </w:rPr>
      </w:pPr>
    </w:p>
    <w:p w14:paraId="13C006FD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7205" w14:textId="77777777" w:rsidR="0081391E" w:rsidRDefault="0081391E">
      <w:pPr>
        <w:rPr>
          <w:rFonts w:hint="eastAsia"/>
        </w:rPr>
      </w:pPr>
      <w:r>
        <w:rPr>
          <w:rFonts w:hint="eastAsia"/>
        </w:rPr>
        <w:t>Lou4的文化意义</w:t>
      </w:r>
    </w:p>
    <w:p w14:paraId="45ABFAB1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4779" w14:textId="77777777" w:rsidR="0081391E" w:rsidRDefault="0081391E">
      <w:pPr>
        <w:rPr>
          <w:rFonts w:hint="eastAsia"/>
        </w:rPr>
      </w:pPr>
      <w:r>
        <w:rPr>
          <w:rFonts w:hint="eastAsia"/>
        </w:rPr>
        <w:t>楼层不仅仅是物理空间上的划分，在许多文化中，它们还蕴含着深刻的寓意。比如，在一些东方国家，特定数字的楼层可能会被视为吉利或不吉利；而在西方传统里，则有对阁楼（attic）充满神秘色彩的看法。位于顶层的公寓往往因为其优越的视野和私密性而备受青睐。</w:t>
      </w:r>
    </w:p>
    <w:p w14:paraId="590716C2" w14:textId="77777777" w:rsidR="0081391E" w:rsidRDefault="0081391E">
      <w:pPr>
        <w:rPr>
          <w:rFonts w:hint="eastAsia"/>
        </w:rPr>
      </w:pPr>
    </w:p>
    <w:p w14:paraId="413D93AA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FC9B" w14:textId="77777777" w:rsidR="0081391E" w:rsidRDefault="0081391E">
      <w:pPr>
        <w:rPr>
          <w:rFonts w:hint="eastAsia"/>
        </w:rPr>
      </w:pPr>
      <w:r>
        <w:rPr>
          <w:rFonts w:hint="eastAsia"/>
        </w:rPr>
        <w:t>Lou4的社会影响</w:t>
      </w:r>
    </w:p>
    <w:p w14:paraId="0CAF6002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E5BE" w14:textId="77777777" w:rsidR="0081391E" w:rsidRDefault="0081391E">
      <w:pPr>
        <w:rPr>
          <w:rFonts w:hint="eastAsia"/>
        </w:rPr>
      </w:pPr>
      <w:r>
        <w:rPr>
          <w:rFonts w:hint="eastAsia"/>
        </w:rPr>
        <w:t>随着都市化进程加快，越来越多的人口涌入城市中心区域，促使了垂直居住模式的兴起。这种变化不仅影响了人们的居住习惯，也在一定程度上改变了社交关系网络。住在同一栋大楼里的邻居们虽然彼此相邻，但交流互动却可能不如传统的平房社区那样频繁。然而，通过组织各种社区活动，可以促进邻里之间的联系，营造更加和谐温馨的生活环境。</w:t>
      </w:r>
    </w:p>
    <w:p w14:paraId="2115FE5F" w14:textId="77777777" w:rsidR="0081391E" w:rsidRDefault="0081391E">
      <w:pPr>
        <w:rPr>
          <w:rFonts w:hint="eastAsia"/>
        </w:rPr>
      </w:pPr>
    </w:p>
    <w:p w14:paraId="2F33FA92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6F60" w14:textId="77777777" w:rsidR="0081391E" w:rsidRDefault="0081391E">
      <w:pPr>
        <w:rPr>
          <w:rFonts w:hint="eastAsia"/>
        </w:rPr>
      </w:pPr>
      <w:r>
        <w:rPr>
          <w:rFonts w:hint="eastAsia"/>
        </w:rPr>
        <w:t>Lou4的未来展望</w:t>
      </w:r>
    </w:p>
    <w:p w14:paraId="5FAAB077" w14:textId="77777777" w:rsidR="0081391E" w:rsidRDefault="0081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1CBC" w14:textId="77777777" w:rsidR="0081391E" w:rsidRDefault="0081391E">
      <w:pPr>
        <w:rPr>
          <w:rFonts w:hint="eastAsia"/>
        </w:rPr>
      </w:pPr>
      <w:r>
        <w:rPr>
          <w:rFonts w:hint="eastAsia"/>
        </w:rPr>
        <w:t>展望未来，随着科技的不断革新，我们或许会见证更多创新性的楼层设计出现。智能建筑系统将使得各个楼层能够自动适应用户的需求，实现能源的有效利用和环境保护。随着人们对健康生活方式的关注度日益提高，绿色建筑理念也将被广泛应用到每一个楼层的设计之中，为居民提供一个既舒适又环保的生活空间。</w:t>
      </w:r>
    </w:p>
    <w:p w14:paraId="4CB1C786" w14:textId="77777777" w:rsidR="0081391E" w:rsidRDefault="0081391E">
      <w:pPr>
        <w:rPr>
          <w:rFonts w:hint="eastAsia"/>
        </w:rPr>
      </w:pPr>
    </w:p>
    <w:p w14:paraId="4D274FBE" w14:textId="77777777" w:rsidR="0081391E" w:rsidRDefault="0081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FCF2" w14:textId="5B404F19" w:rsidR="00482318" w:rsidRDefault="00482318"/>
    <w:sectPr w:rsidR="0048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18"/>
    <w:rsid w:val="00482318"/>
    <w:rsid w:val="0081391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CABC-B575-4C10-9211-3D2C8E0D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