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9BE8" w14:textId="77777777" w:rsidR="00FE4CC2" w:rsidRDefault="00FE4CC2">
      <w:pPr>
        <w:rPr>
          <w:rFonts w:hint="eastAsia"/>
        </w:rPr>
      </w:pPr>
      <w:r>
        <w:rPr>
          <w:rFonts w:hint="eastAsia"/>
        </w:rPr>
        <w:t>拼音l占几个格子</w:t>
      </w:r>
    </w:p>
    <w:p w14:paraId="47DB37C4" w14:textId="77777777" w:rsidR="00FE4CC2" w:rsidRDefault="00FE4CC2">
      <w:pPr>
        <w:rPr>
          <w:rFonts w:hint="eastAsia"/>
        </w:rPr>
      </w:pPr>
      <w:r>
        <w:rPr>
          <w:rFonts w:hint="eastAsia"/>
        </w:rPr>
        <w:t>在汉字的拼音书写体系中，字母“l”和其他英文字母一样，在计算机和书写排版时通常占用一个标准的字符宽度。这个宽度被称为“单字节”或“半角”，是基于ASCII（美国信息交换标准代码）字符集而设定的标准。然而，“l”作为拼音的一部分出现在汉语的语境中时，它的呈现形式会受到多种因素的影响。</w:t>
      </w:r>
    </w:p>
    <w:p w14:paraId="0A0196C2" w14:textId="77777777" w:rsidR="00FE4CC2" w:rsidRDefault="00FE4CC2">
      <w:pPr>
        <w:rPr>
          <w:rFonts w:hint="eastAsia"/>
        </w:rPr>
      </w:pPr>
    </w:p>
    <w:p w14:paraId="1D0EBF86" w14:textId="77777777" w:rsidR="00FE4CC2" w:rsidRDefault="00FE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E561" w14:textId="77777777" w:rsidR="00FE4CC2" w:rsidRDefault="00FE4CC2">
      <w:pPr>
        <w:rPr>
          <w:rFonts w:hint="eastAsia"/>
        </w:rPr>
      </w:pPr>
      <w:r>
        <w:rPr>
          <w:rFonts w:hint="eastAsia"/>
        </w:rPr>
        <w:t>拼音中的“l”</w:t>
      </w:r>
    </w:p>
    <w:p w14:paraId="544A9266" w14:textId="77777777" w:rsidR="00FE4CC2" w:rsidRDefault="00FE4CC2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标注汉字的读音。在拼音系统里，“l”可以单独作为声母出现，也可以与其它元音结合组成音节。例如，“li”、“lu”等。无论它以何种形式出现，“l”始终只占据一个格子，即一个字符的位置。</w:t>
      </w:r>
    </w:p>
    <w:p w14:paraId="4ABECAE4" w14:textId="77777777" w:rsidR="00FE4CC2" w:rsidRDefault="00FE4CC2">
      <w:pPr>
        <w:rPr>
          <w:rFonts w:hint="eastAsia"/>
        </w:rPr>
      </w:pPr>
    </w:p>
    <w:p w14:paraId="36A1E137" w14:textId="77777777" w:rsidR="00FE4CC2" w:rsidRDefault="00FE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62B5" w14:textId="77777777" w:rsidR="00FE4CC2" w:rsidRDefault="00FE4CC2">
      <w:pPr>
        <w:rPr>
          <w:rFonts w:hint="eastAsia"/>
        </w:rPr>
      </w:pPr>
      <w:r>
        <w:rPr>
          <w:rFonts w:hint="eastAsia"/>
        </w:rPr>
        <w:t>从手写到电子化</w:t>
      </w:r>
    </w:p>
    <w:p w14:paraId="4CEA9536" w14:textId="77777777" w:rsidR="00FE4CC2" w:rsidRDefault="00FE4CC2">
      <w:pPr>
        <w:rPr>
          <w:rFonts w:hint="eastAsia"/>
        </w:rPr>
      </w:pPr>
      <w:r>
        <w:rPr>
          <w:rFonts w:hint="eastAsia"/>
        </w:rPr>
        <w:t>在传统的手写场景下，人们可以根据自己的书写习惯来决定每个字母所占的空间，因此即使是拼音中的“l”，其实际占据的物理空间也可能因人而异。但随着信息技术的发展，当我们谈论“l”占几个格子时，更多的是指它在电子文档或者数字排版中的表现。在这种情况下，无论是Windows操作系统还是MacOS，亦或是Linux平台，“l”都遵循统一的字符宽度标准。</w:t>
      </w:r>
    </w:p>
    <w:p w14:paraId="4FC94BF2" w14:textId="77777777" w:rsidR="00FE4CC2" w:rsidRDefault="00FE4CC2">
      <w:pPr>
        <w:rPr>
          <w:rFonts w:hint="eastAsia"/>
        </w:rPr>
      </w:pPr>
    </w:p>
    <w:p w14:paraId="7D7AC11E" w14:textId="77777777" w:rsidR="00FE4CC2" w:rsidRDefault="00FE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B0E7" w14:textId="77777777" w:rsidR="00FE4CC2" w:rsidRDefault="00FE4CC2">
      <w:pPr>
        <w:rPr>
          <w:rFonts w:hint="eastAsia"/>
        </w:rPr>
      </w:pPr>
      <w:r>
        <w:rPr>
          <w:rFonts w:hint="eastAsia"/>
        </w:rPr>
        <w:t>字体与排版的影响</w:t>
      </w:r>
    </w:p>
    <w:p w14:paraId="67145903" w14:textId="77777777" w:rsidR="00FE4CC2" w:rsidRDefault="00FE4CC2">
      <w:pPr>
        <w:rPr>
          <w:rFonts w:hint="eastAsia"/>
        </w:rPr>
      </w:pPr>
      <w:r>
        <w:rPr>
          <w:rFonts w:hint="eastAsia"/>
        </w:rPr>
        <w:t>值得注意的是，不同的字体可能会对字符的具体形态产生影响，但这并不改变“l”作为一个字符单位的基本属性。比如，在某些非衬线字体（sans-serif）中，“l”看起来可能更加简洁；而在衬线字体（serif）中，则可能带有额外的小装饰线条。尽管如此，这些变化并不会影响到“l”在排版上所占用的标准宽度。</w:t>
      </w:r>
    </w:p>
    <w:p w14:paraId="46BF1952" w14:textId="77777777" w:rsidR="00FE4CC2" w:rsidRDefault="00FE4CC2">
      <w:pPr>
        <w:rPr>
          <w:rFonts w:hint="eastAsia"/>
        </w:rPr>
      </w:pPr>
    </w:p>
    <w:p w14:paraId="74746720" w14:textId="77777777" w:rsidR="00FE4CC2" w:rsidRDefault="00FE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F166" w14:textId="77777777" w:rsidR="00FE4CC2" w:rsidRDefault="00FE4CC2">
      <w:pPr>
        <w:rPr>
          <w:rFonts w:hint="eastAsia"/>
        </w:rPr>
      </w:pPr>
      <w:r>
        <w:rPr>
          <w:rFonts w:hint="eastAsia"/>
        </w:rPr>
        <w:t>特殊排版情况</w:t>
      </w:r>
    </w:p>
    <w:p w14:paraId="24678D93" w14:textId="77777777" w:rsidR="00FE4CC2" w:rsidRDefault="00FE4CC2">
      <w:pPr>
        <w:rPr>
          <w:rFonts w:hint="eastAsia"/>
        </w:rPr>
      </w:pPr>
      <w:r>
        <w:rPr>
          <w:rFonts w:hint="eastAsia"/>
        </w:rPr>
        <w:t>当涉及到特殊的排版要求，如诗歌排版、古籍整理或是创意设计时，“l”的显示方式可能会根据具体的设计意图有所调整。设计师可以选择使用不同的字体大小、行距、字距等参数来达到理想的视觉效果。但是，这种变化依然建立在一个基本的前提之上：在常规的文本编辑环境中，“l”依旧只占据一个固定的格子位置。</w:t>
      </w:r>
    </w:p>
    <w:p w14:paraId="5D2769DF" w14:textId="77777777" w:rsidR="00FE4CC2" w:rsidRDefault="00FE4CC2">
      <w:pPr>
        <w:rPr>
          <w:rFonts w:hint="eastAsia"/>
        </w:rPr>
      </w:pPr>
    </w:p>
    <w:p w14:paraId="6C68236B" w14:textId="77777777" w:rsidR="00FE4CC2" w:rsidRDefault="00FE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DA80" w14:textId="77777777" w:rsidR="00FE4CC2" w:rsidRDefault="00FE4CC2">
      <w:pPr>
        <w:rPr>
          <w:rFonts w:hint="eastAsia"/>
        </w:rPr>
      </w:pPr>
      <w:r>
        <w:rPr>
          <w:rFonts w:hint="eastAsia"/>
        </w:rPr>
        <w:t>最后的总结</w:t>
      </w:r>
    </w:p>
    <w:p w14:paraId="5C9532B5" w14:textId="77777777" w:rsidR="00FE4CC2" w:rsidRDefault="00FE4CC2">
      <w:pPr>
        <w:rPr>
          <w:rFonts w:hint="eastAsia"/>
        </w:rPr>
      </w:pPr>
      <w:r>
        <w:rPr>
          <w:rFonts w:hint="eastAsia"/>
        </w:rPr>
        <w:t>在正常情况下，无论是手写还是电子化排版，拼音中的“l”都会按照一个标准字符宽度来展示，即它仅占据一个格子。这一规则适用于绝大多数的中文输入法和编辑器，并且在全球范围内得到了广泛的认可和支持。对于需要精确控制字符布局的应用场景而言，了解这一点是非常重要的。</w:t>
      </w:r>
    </w:p>
    <w:p w14:paraId="0F8D2EC9" w14:textId="77777777" w:rsidR="00FE4CC2" w:rsidRDefault="00FE4CC2">
      <w:pPr>
        <w:rPr>
          <w:rFonts w:hint="eastAsia"/>
        </w:rPr>
      </w:pPr>
    </w:p>
    <w:p w14:paraId="1A77E17B" w14:textId="77777777" w:rsidR="00FE4CC2" w:rsidRDefault="00FE4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19573" w14:textId="36489B3A" w:rsidR="00AC4C1F" w:rsidRDefault="00AC4C1F"/>
    <w:sectPr w:rsidR="00AC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1F"/>
    <w:rsid w:val="002908F1"/>
    <w:rsid w:val="00AC4C1F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2741-289C-475D-9989-D2D0BDD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