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2E377" w14:textId="77777777" w:rsidR="00CC64EE" w:rsidRDefault="00CC64EE">
      <w:pPr>
        <w:rPr>
          <w:rFonts w:hint="eastAsia"/>
        </w:rPr>
      </w:pPr>
      <w:r>
        <w:rPr>
          <w:rFonts w:hint="eastAsia"/>
        </w:rPr>
        <w:t>拼搏行书书法大全：序言</w:t>
      </w:r>
    </w:p>
    <w:p w14:paraId="057C0DD1" w14:textId="77777777" w:rsidR="00CC64EE" w:rsidRDefault="00CC64EE">
      <w:pPr>
        <w:rPr>
          <w:rFonts w:hint="eastAsia"/>
        </w:rPr>
      </w:pPr>
      <w:r>
        <w:rPr>
          <w:rFonts w:hint="eastAsia"/>
        </w:rPr>
        <w:t>在中国书法艺术的广袤星空中，行书以其独特的魅力占据了一席之地。它既不同于楷书的规整严谨，又区别于草书的狂放不羁，行书恰似一位翩翩君子，既有风度又有内涵。《拼搏行书书法大全》一书，便是为了那些热爱中国传统文化、追求艺术美感的灵魂所精心编撰而成。此书不仅是对行书艺术的一次全面梳理，更是对历代名家墨迹的深度解读与传承。</w:t>
      </w:r>
    </w:p>
    <w:p w14:paraId="1BC5B0D9" w14:textId="77777777" w:rsidR="00CC64EE" w:rsidRDefault="00CC64EE">
      <w:pPr>
        <w:rPr>
          <w:rFonts w:hint="eastAsia"/>
        </w:rPr>
      </w:pPr>
    </w:p>
    <w:p w14:paraId="44EE657E" w14:textId="77777777" w:rsidR="00CC64EE" w:rsidRDefault="00CC6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9CEB4" w14:textId="77777777" w:rsidR="00CC64EE" w:rsidRDefault="00CC64EE">
      <w:pPr>
        <w:rPr>
          <w:rFonts w:hint="eastAsia"/>
        </w:rPr>
      </w:pPr>
      <w:r>
        <w:rPr>
          <w:rFonts w:hint="eastAsia"/>
        </w:rPr>
        <w:t>行书的历史沿革与发展</w:t>
      </w:r>
    </w:p>
    <w:p w14:paraId="586F0CB4" w14:textId="77777777" w:rsidR="00CC64EE" w:rsidRDefault="00CC64EE">
      <w:pPr>
        <w:rPr>
          <w:rFonts w:hint="eastAsia"/>
        </w:rPr>
      </w:pPr>
      <w:r>
        <w:rPr>
          <w:rFonts w:hint="eastAsia"/>
        </w:rPr>
        <w:t>从魏晋时期的王羲之、王献之父子开始，行书便逐渐形成了自己的风格体系。经过唐宋元明清各代的发展演变，无数文人墨客为之倾注心血，使得行书艺术日臻完善。书中详尽地记录了这一过程中的重要人物和作品，如颜真卿的雄浑大气、苏东坡的豪放洒脱等，它们都是中华民族文化宝库中璀璨的明珠。</w:t>
      </w:r>
    </w:p>
    <w:p w14:paraId="445B5488" w14:textId="77777777" w:rsidR="00CC64EE" w:rsidRDefault="00CC64EE">
      <w:pPr>
        <w:rPr>
          <w:rFonts w:hint="eastAsia"/>
        </w:rPr>
      </w:pPr>
    </w:p>
    <w:p w14:paraId="2A501DCD" w14:textId="77777777" w:rsidR="00CC64EE" w:rsidRDefault="00CC6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DBBBC" w14:textId="77777777" w:rsidR="00CC64EE" w:rsidRDefault="00CC64EE">
      <w:pPr>
        <w:rPr>
          <w:rFonts w:hint="eastAsia"/>
        </w:rPr>
      </w:pPr>
      <w:r>
        <w:rPr>
          <w:rFonts w:hint="eastAsia"/>
        </w:rPr>
        <w:t>行书的艺术特色</w:t>
      </w:r>
    </w:p>
    <w:p w14:paraId="2A2F9533" w14:textId="77777777" w:rsidR="00CC64EE" w:rsidRDefault="00CC64EE">
      <w:pPr>
        <w:rPr>
          <w:rFonts w:hint="eastAsia"/>
        </w:rPr>
      </w:pPr>
      <w:r>
        <w:rPr>
          <w:rFonts w:hint="eastAsia"/>
        </w:rPr>
        <w:t>行书的魅力在于其书写时笔画间的连贯流畅，字形结构灵活多变。它要求书法家在运笔过程中做到心手相应，气韵生动。《拼搏行书书法大全》特别强调了这一点，并通过大量实例展示了如何运用不同的笔法来表现情感变化，让读者能够深刻体会到每一笔每一划背后蕴含的情感世界。</w:t>
      </w:r>
    </w:p>
    <w:p w14:paraId="6284A588" w14:textId="77777777" w:rsidR="00CC64EE" w:rsidRDefault="00CC64EE">
      <w:pPr>
        <w:rPr>
          <w:rFonts w:hint="eastAsia"/>
        </w:rPr>
      </w:pPr>
    </w:p>
    <w:p w14:paraId="4C3C8C61" w14:textId="77777777" w:rsidR="00CC64EE" w:rsidRDefault="00CC6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0DF82" w14:textId="77777777" w:rsidR="00CC64EE" w:rsidRDefault="00CC64EE">
      <w:pPr>
        <w:rPr>
          <w:rFonts w:hint="eastAsia"/>
        </w:rPr>
      </w:pPr>
      <w:r>
        <w:rPr>
          <w:rFonts w:hint="eastAsia"/>
        </w:rPr>
        <w:t>学习与欣赏</w:t>
      </w:r>
    </w:p>
    <w:p w14:paraId="5D2FC653" w14:textId="77777777" w:rsidR="00CC64EE" w:rsidRDefault="00CC64EE">
      <w:pPr>
        <w:rPr>
          <w:rFonts w:hint="eastAsia"/>
        </w:rPr>
      </w:pPr>
      <w:r>
        <w:rPr>
          <w:rFonts w:hint="eastAsia"/>
        </w:rPr>
        <w:t>对于初学者而言，《拼搏行书书法大全》提供了系统的学习方法指导。从基本笔画到完整字体，再到篇章布局，循序渐进地带领大家走进行书的世界。而对于已经有一定基础的朋友来说，则可以通过本书进一步提升自己的鉴赏水平。书中精选了众多古今中外优秀的行书作品进行分析点评，帮助读者提高审美情趣。</w:t>
      </w:r>
    </w:p>
    <w:p w14:paraId="6260E979" w14:textId="77777777" w:rsidR="00CC64EE" w:rsidRDefault="00CC64EE">
      <w:pPr>
        <w:rPr>
          <w:rFonts w:hint="eastAsia"/>
        </w:rPr>
      </w:pPr>
    </w:p>
    <w:p w14:paraId="31237443" w14:textId="77777777" w:rsidR="00CC64EE" w:rsidRDefault="00CC6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657EB" w14:textId="77777777" w:rsidR="00CC64EE" w:rsidRDefault="00CC64EE">
      <w:pPr>
        <w:rPr>
          <w:rFonts w:hint="eastAsia"/>
        </w:rPr>
      </w:pPr>
      <w:r>
        <w:rPr>
          <w:rFonts w:hint="eastAsia"/>
        </w:rPr>
        <w:t>最后的总结：行书之美永流传</w:t>
      </w:r>
    </w:p>
    <w:p w14:paraId="0052FEA4" w14:textId="77777777" w:rsidR="00CC64EE" w:rsidRDefault="00CC64EE">
      <w:pPr>
        <w:rPr>
          <w:rFonts w:hint="eastAsia"/>
        </w:rPr>
      </w:pPr>
      <w:r>
        <w:rPr>
          <w:rFonts w:hint="eastAsia"/>
        </w:rPr>
        <w:t>无论是作为一门技艺还是作为一种精神寄托，行书都承载着深厚的文化底蕴。《拼搏行书书法大全》旨在将这份珍贵的文化遗产更好地传递给下一代，让更多的人了解并爱上这门古老而又充满活力的艺术形式。让我们一起在这本集大成之作中感受行书的独特魅力吧！</w:t>
      </w:r>
    </w:p>
    <w:p w14:paraId="091820A9" w14:textId="77777777" w:rsidR="00CC64EE" w:rsidRDefault="00CC64EE">
      <w:pPr>
        <w:rPr>
          <w:rFonts w:hint="eastAsia"/>
        </w:rPr>
      </w:pPr>
    </w:p>
    <w:p w14:paraId="2B91E7D7" w14:textId="77777777" w:rsidR="00CC64EE" w:rsidRDefault="00CC6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E0B85" w14:textId="6F36FCEC" w:rsidR="00A42F03" w:rsidRDefault="00A42F03"/>
    <w:sectPr w:rsidR="00A42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03"/>
    <w:rsid w:val="002908F1"/>
    <w:rsid w:val="00A42F03"/>
    <w:rsid w:val="00C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17AB4-075B-4D5E-80DD-E5A38E14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