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8390" w14:textId="77777777" w:rsidR="000E2066" w:rsidRDefault="000E2066">
      <w:pPr>
        <w:rPr>
          <w:rFonts w:hint="eastAsia"/>
        </w:rPr>
      </w:pPr>
    </w:p>
    <w:p w14:paraId="29CD7BD2" w14:textId="77777777" w:rsidR="000E2066" w:rsidRDefault="000E2066">
      <w:pPr>
        <w:rPr>
          <w:rFonts w:hint="eastAsia"/>
        </w:rPr>
      </w:pPr>
      <w:r>
        <w:rPr>
          <w:rFonts w:hint="eastAsia"/>
        </w:rPr>
        <w:t>拼换偏旁再组词：激发汉字学习的新乐趣</w:t>
      </w:r>
    </w:p>
    <w:p w14:paraId="55ECE9A8" w14:textId="77777777" w:rsidR="000E2066" w:rsidRDefault="000E2066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通过“拼换偏旁再组词”的方法，不仅可以加深对汉字结构的理解，还能极大地提高词汇量，为汉语学习增添一份趣味。这种方法主要是通过对一个已知汉字的某个偏旁进行替换，从而形成新的汉字，并进一步扩展到新词汇的学习中。</w:t>
      </w:r>
    </w:p>
    <w:p w14:paraId="5326B8F8" w14:textId="77777777" w:rsidR="000E2066" w:rsidRDefault="000E2066">
      <w:pPr>
        <w:rPr>
          <w:rFonts w:hint="eastAsia"/>
        </w:rPr>
      </w:pPr>
    </w:p>
    <w:p w14:paraId="0E854316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A3B2" w14:textId="77777777" w:rsidR="000E2066" w:rsidRDefault="000E2066">
      <w:pPr>
        <w:rPr>
          <w:rFonts w:hint="eastAsia"/>
        </w:rPr>
      </w:pPr>
      <w:r>
        <w:rPr>
          <w:rFonts w:hint="eastAsia"/>
        </w:rPr>
        <w:t>理解汉字偏旁的基础知识</w:t>
      </w:r>
    </w:p>
    <w:p w14:paraId="58019D94" w14:textId="77777777" w:rsidR="000E2066" w:rsidRDefault="000E2066">
      <w:pPr>
        <w:rPr>
          <w:rFonts w:hint="eastAsia"/>
        </w:rPr>
      </w:pPr>
      <w:r>
        <w:rPr>
          <w:rFonts w:hint="eastAsia"/>
        </w:rPr>
        <w:t>汉字由不同的部件构成，这些部件包括了部首、声旁以及形旁等。其中，部首往往具有指示意义的作用，而声旁则更多地与发音相关联。通过了解不同偏旁的意义及其在汉字中的作用，我们可以更容易地理解和记忆汉字。例如，“氵”这个偏旁通常与水有关，如河、湖、海等字；而“艹”则常用于表示植物，如花、草、茶等。</w:t>
      </w:r>
    </w:p>
    <w:p w14:paraId="18B5A93B" w14:textId="77777777" w:rsidR="000E2066" w:rsidRDefault="000E2066">
      <w:pPr>
        <w:rPr>
          <w:rFonts w:hint="eastAsia"/>
        </w:rPr>
      </w:pPr>
    </w:p>
    <w:p w14:paraId="42441407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0DEF" w14:textId="77777777" w:rsidR="000E2066" w:rsidRDefault="000E2066">
      <w:pPr>
        <w:rPr>
          <w:rFonts w:hint="eastAsia"/>
        </w:rPr>
      </w:pPr>
      <w:r>
        <w:rPr>
          <w:rFonts w:hint="eastAsia"/>
        </w:rPr>
        <w:t>实践拼换偏旁的乐趣</w:t>
      </w:r>
    </w:p>
    <w:p w14:paraId="520550F8" w14:textId="77777777" w:rsidR="000E2066" w:rsidRDefault="000E2066">
      <w:pPr>
        <w:rPr>
          <w:rFonts w:hint="eastAsia"/>
        </w:rPr>
      </w:pPr>
      <w:r>
        <w:rPr>
          <w:rFonts w:hint="eastAsia"/>
        </w:rPr>
        <w:t>开始尝试拼换偏旁时，可以选择一些常见的基础汉字，如“青”，它本身是一个独立的汉字，同时也是一个常用的偏旁。通过更换不同的偏旁，可以得到晴（天气）、清（清水）、请（请求）等意思完全不同的汉字。这种实践不仅能够帮助我们记住更多的汉字，还能让我们更加深入地理解汉字之间的联系。</w:t>
      </w:r>
    </w:p>
    <w:p w14:paraId="6DD5494B" w14:textId="77777777" w:rsidR="000E2066" w:rsidRDefault="000E2066">
      <w:pPr>
        <w:rPr>
          <w:rFonts w:hint="eastAsia"/>
        </w:rPr>
      </w:pPr>
    </w:p>
    <w:p w14:paraId="31F759E8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D4C0" w14:textId="77777777" w:rsidR="000E2066" w:rsidRDefault="000E2066">
      <w:pPr>
        <w:rPr>
          <w:rFonts w:hint="eastAsia"/>
        </w:rPr>
      </w:pPr>
      <w:r>
        <w:rPr>
          <w:rFonts w:hint="eastAsia"/>
        </w:rPr>
        <w:t>利用拼换偏旁拓展词汇量</w:t>
      </w:r>
    </w:p>
    <w:p w14:paraId="606E6918" w14:textId="77777777" w:rsidR="000E2066" w:rsidRDefault="000E2066">
      <w:pPr>
        <w:rPr>
          <w:rFonts w:hint="eastAsia"/>
        </w:rPr>
      </w:pPr>
      <w:r>
        <w:rPr>
          <w:rFonts w:hint="eastAsia"/>
        </w:rPr>
        <w:t>掌握了拼换偏旁的基本技巧后，就可以利用这一方法来扩大自己的词汇库。比如从“包”字出发，通过添加不同的偏旁，可以组成抱（拥抱）、泡（泡沫）、炮（大炮）等多个新词。这种方法特别适合于儿童或初学者，因为它将学习过程变成了一个有趣的游戏，增加了学习汉字的积极性和效率。</w:t>
      </w:r>
    </w:p>
    <w:p w14:paraId="7531189B" w14:textId="77777777" w:rsidR="000E2066" w:rsidRDefault="000E2066">
      <w:pPr>
        <w:rPr>
          <w:rFonts w:hint="eastAsia"/>
        </w:rPr>
      </w:pPr>
    </w:p>
    <w:p w14:paraId="00A54EBA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2E4A8" w14:textId="77777777" w:rsidR="000E2066" w:rsidRDefault="000E2066">
      <w:pPr>
        <w:rPr>
          <w:rFonts w:hint="eastAsia"/>
        </w:rPr>
      </w:pPr>
      <w:r>
        <w:rPr>
          <w:rFonts w:hint="eastAsia"/>
        </w:rPr>
        <w:t>拼换偏旁的教学应用</w:t>
      </w:r>
    </w:p>
    <w:p w14:paraId="454A8054" w14:textId="77777777" w:rsidR="000E2066" w:rsidRDefault="000E2066">
      <w:pPr>
        <w:rPr>
          <w:rFonts w:hint="eastAsia"/>
        </w:rPr>
      </w:pPr>
      <w:r>
        <w:rPr>
          <w:rFonts w:hint="eastAsia"/>
        </w:rPr>
        <w:t>在汉语教学中，教师可以通过组织各种活动，如拼字比赛、汉字故事会等，让学生在游戏中学习汉字。这不仅能提高学生的参与度，还可以有效地促进他们对汉字的记忆和理解。例如，设计一个以“家”为中心的主题活动，鼓励学生找出所有与家庭成员相关的汉字，并探讨它们的构造及含义。</w:t>
      </w:r>
    </w:p>
    <w:p w14:paraId="22559778" w14:textId="77777777" w:rsidR="000E2066" w:rsidRDefault="000E2066">
      <w:pPr>
        <w:rPr>
          <w:rFonts w:hint="eastAsia"/>
        </w:rPr>
      </w:pPr>
    </w:p>
    <w:p w14:paraId="530E5880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3372" w14:textId="77777777" w:rsidR="000E2066" w:rsidRDefault="000E2066">
      <w:pPr>
        <w:rPr>
          <w:rFonts w:hint="eastAsia"/>
        </w:rPr>
      </w:pPr>
      <w:r>
        <w:rPr>
          <w:rFonts w:hint="eastAsia"/>
        </w:rPr>
        <w:t>最后的总结</w:t>
      </w:r>
    </w:p>
    <w:p w14:paraId="3DA0B460" w14:textId="77777777" w:rsidR="000E2066" w:rsidRDefault="000E2066">
      <w:pPr>
        <w:rPr>
          <w:rFonts w:hint="eastAsia"/>
        </w:rPr>
      </w:pPr>
      <w:r>
        <w:rPr>
          <w:rFonts w:hint="eastAsia"/>
        </w:rPr>
        <w:t>“拼换偏旁再组词”是一种非常有效的学习汉字的方法，它将枯燥的记忆过程转化为一种富有创造性的探索之旅。无论是对于汉语学习者还是教育工作者来说，都是一个不可多得的好工具。通过不断地实践和探索，我们可以更深入地领略汉字之美，享受语言带来的无尽乐趣。</w:t>
      </w:r>
    </w:p>
    <w:p w14:paraId="5439F050" w14:textId="77777777" w:rsidR="000E2066" w:rsidRDefault="000E2066">
      <w:pPr>
        <w:rPr>
          <w:rFonts w:hint="eastAsia"/>
        </w:rPr>
      </w:pPr>
    </w:p>
    <w:p w14:paraId="1D7DDCDF" w14:textId="77777777" w:rsidR="000E2066" w:rsidRDefault="000E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B196A" w14:textId="77777777" w:rsidR="000E2066" w:rsidRDefault="000E2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DDE1F" w14:textId="008F2996" w:rsidR="000E4EA7" w:rsidRDefault="000E4EA7"/>
    <w:sectPr w:rsidR="000E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A7"/>
    <w:rsid w:val="000E2066"/>
    <w:rsid w:val="000E4EA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AD0D-6230-4B37-BCB6-9BF5BDF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