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18250" w14:textId="77777777" w:rsidR="00996547" w:rsidRDefault="00996547">
      <w:pPr>
        <w:rPr>
          <w:rFonts w:hint="eastAsia"/>
        </w:rPr>
      </w:pPr>
      <w:r>
        <w:rPr>
          <w:rFonts w:hint="eastAsia"/>
        </w:rPr>
        <w:t>抵赖的拼音与意思</w:t>
      </w:r>
    </w:p>
    <w:p w14:paraId="10559171" w14:textId="77777777" w:rsidR="00996547" w:rsidRDefault="00996547">
      <w:pPr>
        <w:rPr>
          <w:rFonts w:hint="eastAsia"/>
        </w:rPr>
      </w:pPr>
      <w:r>
        <w:rPr>
          <w:rFonts w:hint="eastAsia"/>
        </w:rPr>
        <w:t>在汉语中，“抵赖”一词具有特定的含义和用法，其拼音为“dǐ lài”。这个词汇用来描述一个人面对事实或证据时，拒绝承认错误、责任或真实情况的行为。抵赖可以是一种自我保护机制，人们可能出于恐惧、羞耻或其他情感因素而选择不承认自己所做的事。它不仅出现在个人生活的情境中，在法律、商业以及社会互动等更广泛领域也时有发生。</w:t>
      </w:r>
    </w:p>
    <w:p w14:paraId="0818CC22" w14:textId="77777777" w:rsidR="00996547" w:rsidRDefault="00996547">
      <w:pPr>
        <w:rPr>
          <w:rFonts w:hint="eastAsia"/>
        </w:rPr>
      </w:pPr>
    </w:p>
    <w:p w14:paraId="74942DC5" w14:textId="77777777" w:rsidR="00996547" w:rsidRDefault="00996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AA20B" w14:textId="77777777" w:rsidR="00996547" w:rsidRDefault="00996547">
      <w:pPr>
        <w:rPr>
          <w:rFonts w:hint="eastAsia"/>
        </w:rPr>
      </w:pPr>
      <w:r>
        <w:rPr>
          <w:rFonts w:hint="eastAsia"/>
        </w:rPr>
        <w:t>抵赖的心理根源</w:t>
      </w:r>
    </w:p>
    <w:p w14:paraId="685B3DD4" w14:textId="77777777" w:rsidR="00996547" w:rsidRDefault="00996547">
      <w:pPr>
        <w:rPr>
          <w:rFonts w:hint="eastAsia"/>
        </w:rPr>
      </w:pPr>
      <w:r>
        <w:rPr>
          <w:rFonts w:hint="eastAsia"/>
        </w:rPr>
        <w:t>抵赖背后往往隐藏着复杂的人类心理活动。心理学家认为，当个体面临可能会带来负面后果的情境时，如惩罚、责备或失去他人尊重，他们可能会采取抵赖的态度来避免这些不利影响。这种行为有时是无意识的，源于人类天生的防御机制。例如，小孩子在打破花瓶后可能会否认是自己所为，因为他们担心父母的批评。成年人同样会在某些情况下选择抵赖，尤其是在涉及到重大利益或者个人形象的时候。然而，长期坚持抵赖可能会导致信任问题，损害人际关系，并最终使事情变得更加复杂。</w:t>
      </w:r>
    </w:p>
    <w:p w14:paraId="6AC7941B" w14:textId="77777777" w:rsidR="00996547" w:rsidRDefault="00996547">
      <w:pPr>
        <w:rPr>
          <w:rFonts w:hint="eastAsia"/>
        </w:rPr>
      </w:pPr>
    </w:p>
    <w:p w14:paraId="0EE783EA" w14:textId="77777777" w:rsidR="00996547" w:rsidRDefault="00996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E03BD" w14:textId="77777777" w:rsidR="00996547" w:rsidRDefault="00996547">
      <w:pPr>
        <w:rPr>
          <w:rFonts w:hint="eastAsia"/>
        </w:rPr>
      </w:pPr>
      <w:r>
        <w:rPr>
          <w:rFonts w:hint="eastAsia"/>
        </w:rPr>
        <w:t>文化视角下的抵赖现象</w:t>
      </w:r>
    </w:p>
    <w:p w14:paraId="6BBED34C" w14:textId="77777777" w:rsidR="00996547" w:rsidRDefault="00996547">
      <w:pPr>
        <w:rPr>
          <w:rFonts w:hint="eastAsia"/>
        </w:rPr>
      </w:pPr>
      <w:r>
        <w:rPr>
          <w:rFonts w:hint="eastAsia"/>
        </w:rPr>
        <w:t>从不同文化的视角来看，抵赖的表现形式和接受程度各不相同。在一些强调集体主义的社会里，个人的过失可能被视为给整个群体带来了负担，因此抵赖可能是为了保护家族或组织的声誉。而在以个人主义为主的西方社会中，个人诚信被高度重视，抵赖则更多地被认为是个人道德缺陷的表现。尽管如此，无论在哪种文化背景下，诚实都被普遍视为一种美德，而抵赖通常会受到社会舆论的谴责。随着全球化的发展，跨文化交流日益频繁，对于抵赖的理解也在逐渐融合，形成了一种更加包容但依然重视诚信的价值观。</w:t>
      </w:r>
    </w:p>
    <w:p w14:paraId="748656A8" w14:textId="77777777" w:rsidR="00996547" w:rsidRDefault="00996547">
      <w:pPr>
        <w:rPr>
          <w:rFonts w:hint="eastAsia"/>
        </w:rPr>
      </w:pPr>
    </w:p>
    <w:p w14:paraId="787144EA" w14:textId="77777777" w:rsidR="00996547" w:rsidRDefault="00996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586EA" w14:textId="77777777" w:rsidR="00996547" w:rsidRDefault="00996547">
      <w:pPr>
        <w:rPr>
          <w:rFonts w:hint="eastAsia"/>
        </w:rPr>
      </w:pPr>
      <w:r>
        <w:rPr>
          <w:rFonts w:hint="eastAsia"/>
        </w:rPr>
        <w:t>法律体系中的抵赖应对</w:t>
      </w:r>
    </w:p>
    <w:p w14:paraId="5182B2FB" w14:textId="77777777" w:rsidR="00996547" w:rsidRDefault="00996547">
      <w:pPr>
        <w:rPr>
          <w:rFonts w:hint="eastAsia"/>
        </w:rPr>
      </w:pPr>
      <w:r>
        <w:rPr>
          <w:rFonts w:hint="eastAsia"/>
        </w:rPr>
        <w:t>在法律框架内，抵赖是一个严肃的问题，因为它直接关系到司法公正和效率。当嫌疑人或被告人在法庭上否认指控时，法官和陪审团需要依赖证据来确定真相。现代法治社会通过建立完善的证据规则、调查程序以及辩护制度，确保即使是在被告人坚决抵赖的情况下，也能尽可能还原事实。刑法中还设有妨碍司法罪名，针对那些故意作虚假陈述或隐匿证据的行为进行处罚。这表明了法律对维护事实真相的坚定立场，同时也提醒公众，抵赖并非解决问题的有效途径，反而可能导致更严重的后果。</w:t>
      </w:r>
    </w:p>
    <w:p w14:paraId="4825718C" w14:textId="77777777" w:rsidR="00996547" w:rsidRDefault="00996547">
      <w:pPr>
        <w:rPr>
          <w:rFonts w:hint="eastAsia"/>
        </w:rPr>
      </w:pPr>
    </w:p>
    <w:p w14:paraId="12CB1813" w14:textId="77777777" w:rsidR="00996547" w:rsidRDefault="00996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14904" w14:textId="77777777" w:rsidR="00996547" w:rsidRDefault="00996547">
      <w:pPr>
        <w:rPr>
          <w:rFonts w:hint="eastAsia"/>
        </w:rPr>
      </w:pPr>
      <w:r>
        <w:rPr>
          <w:rFonts w:hint="eastAsia"/>
        </w:rPr>
        <w:t>克服抵赖：走向真诚沟通的第一步</w:t>
      </w:r>
    </w:p>
    <w:p w14:paraId="3FDCA801" w14:textId="77777777" w:rsidR="00996547" w:rsidRDefault="00996547">
      <w:pPr>
        <w:rPr>
          <w:rFonts w:hint="eastAsia"/>
        </w:rPr>
      </w:pPr>
      <w:r>
        <w:rPr>
          <w:rFonts w:hint="eastAsia"/>
        </w:rPr>
        <w:t>要克服抵赖的习惯，首先需要认识到承认错误的重要性。每个人都会犯错，这是成长过程中不可避免的一部分。勇于面对自己的错误，并从中学习，是成熟和智慧的体现。家庭、学校和社会应该共同营造一个支持性和非评判性的环境，鼓励人们坦诚交流，而不是因为害怕指责而选择逃避现实。教育机构可以通过案例分析、角色扮演等方式，教导学生如何正确处理失误，培养他们的责任感和解决问题的能力。领导者和公众人物也应该树立榜样，展示出开放和诚实的态度，以此来促进全社会形成正面的价值观。只有当我们能够勇敢地直面真相时，才能真正建立起基于信任和理解的人际关系。</w:t>
      </w:r>
    </w:p>
    <w:p w14:paraId="429C72F9" w14:textId="77777777" w:rsidR="00996547" w:rsidRDefault="00996547">
      <w:pPr>
        <w:rPr>
          <w:rFonts w:hint="eastAsia"/>
        </w:rPr>
      </w:pPr>
    </w:p>
    <w:p w14:paraId="4BBAA031" w14:textId="77777777" w:rsidR="00996547" w:rsidRDefault="00996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571BF" w14:textId="06F3A2D6" w:rsidR="00116A2F" w:rsidRDefault="00116A2F"/>
    <w:sectPr w:rsidR="00116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2F"/>
    <w:rsid w:val="00116A2F"/>
    <w:rsid w:val="00996547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54835-17F2-4B5B-A53C-581091C0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