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C0CD5" w14:textId="77777777" w:rsidR="007640C9" w:rsidRDefault="007640C9">
      <w:pPr>
        <w:rPr>
          <w:rFonts w:hint="eastAsia"/>
        </w:rPr>
      </w:pPr>
      <w:r>
        <w:rPr>
          <w:rFonts w:hint="eastAsia"/>
        </w:rPr>
        <w:t>打雷怎么写的拼音</w:t>
      </w:r>
    </w:p>
    <w:p w14:paraId="7250F7FC" w14:textId="77777777" w:rsidR="007640C9" w:rsidRDefault="007640C9">
      <w:pPr>
        <w:rPr>
          <w:rFonts w:hint="eastAsia"/>
        </w:rPr>
      </w:pPr>
      <w:r>
        <w:rPr>
          <w:rFonts w:hint="eastAsia"/>
        </w:rPr>
        <w:t>在汉语中，"打雷"的拼音写作 "dǎ léi"。这个词汇生动地描绘了自然现象中的雷电活动，是人们日常交流中用来描述天气状况的一个常见术语。为了更深入地了解这个词以及它背后的文化和科学含义，我们可以从几个方面来探讨：词语解析、文化视角、以及科学解释。</w:t>
      </w:r>
    </w:p>
    <w:p w14:paraId="53D01C39" w14:textId="77777777" w:rsidR="007640C9" w:rsidRDefault="007640C9">
      <w:pPr>
        <w:rPr>
          <w:rFonts w:hint="eastAsia"/>
        </w:rPr>
      </w:pPr>
    </w:p>
    <w:p w14:paraId="74BA4913" w14:textId="77777777" w:rsidR="007640C9" w:rsidRDefault="00764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CEA9C" w14:textId="77777777" w:rsidR="007640C9" w:rsidRDefault="007640C9">
      <w:pPr>
        <w:rPr>
          <w:rFonts w:hint="eastAsia"/>
        </w:rPr>
      </w:pPr>
      <w:r>
        <w:rPr>
          <w:rFonts w:hint="eastAsia"/>
        </w:rPr>
        <w:t>词语解析</w:t>
      </w:r>
    </w:p>
    <w:p w14:paraId="7F1E3E81" w14:textId="77777777" w:rsidR="007640C9" w:rsidRDefault="007640C9">
      <w:pPr>
        <w:rPr>
          <w:rFonts w:hint="eastAsia"/>
        </w:rPr>
      </w:pPr>
      <w:r>
        <w:rPr>
          <w:rFonts w:hint="eastAsia"/>
        </w:rPr>
        <w:t>“打”是一个多义词，在这里指的是发生或进行的意思；而“雷”则直接指代天空中产生的强烈声响，通常伴随着闪电出现。所以当两者结合时，就形成了一个形象的动作描述——即天空中发生了雷声轰鸣的现象。“打雷”的拼音反映了汉语发音的基本规则，其中“dǎ”（第三声）强调动作的发生，“léi”（第二声）则表示声音的存在。</w:t>
      </w:r>
    </w:p>
    <w:p w14:paraId="2586BD38" w14:textId="77777777" w:rsidR="007640C9" w:rsidRDefault="007640C9">
      <w:pPr>
        <w:rPr>
          <w:rFonts w:hint="eastAsia"/>
        </w:rPr>
      </w:pPr>
    </w:p>
    <w:p w14:paraId="0AA0BB47" w14:textId="77777777" w:rsidR="007640C9" w:rsidRDefault="00764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128E6" w14:textId="77777777" w:rsidR="007640C9" w:rsidRDefault="007640C9">
      <w:pPr>
        <w:rPr>
          <w:rFonts w:hint="eastAsia"/>
        </w:rPr>
      </w:pPr>
      <w:r>
        <w:rPr>
          <w:rFonts w:hint="eastAsia"/>
        </w:rPr>
        <w:t>文化视角</w:t>
      </w:r>
    </w:p>
    <w:p w14:paraId="5D0A08A4" w14:textId="77777777" w:rsidR="007640C9" w:rsidRDefault="007640C9">
      <w:pPr>
        <w:rPr>
          <w:rFonts w:hint="eastAsia"/>
        </w:rPr>
      </w:pPr>
      <w:r>
        <w:rPr>
          <w:rFonts w:hint="eastAsia"/>
        </w:rPr>
        <w:t>在中国传统文化里，打雷往往被赋予神秘色彩。古人认为天上有神灵掌控着风雨雷电，因此每当听到隆隆的雷声，都会联想到上天的意志或者警告。这种观念不仅体现在民间传说故事之中，也在诗词歌赋等文学作品里留下了深刻的印记。例如，《诗经》中有诗句云：“电照不昧，雷震不惊。”这句表达了即使面对大自然的力量也要保持镇定自若的态度。随着时间推移，人们对打雷的看法逐渐变得更加理性，但古老的信仰仍然影响着一些习俗和节日庆祝方式。</w:t>
      </w:r>
    </w:p>
    <w:p w14:paraId="7754A5DF" w14:textId="77777777" w:rsidR="007640C9" w:rsidRDefault="007640C9">
      <w:pPr>
        <w:rPr>
          <w:rFonts w:hint="eastAsia"/>
        </w:rPr>
      </w:pPr>
    </w:p>
    <w:p w14:paraId="25B382D7" w14:textId="77777777" w:rsidR="007640C9" w:rsidRDefault="00764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8133C" w14:textId="77777777" w:rsidR="007640C9" w:rsidRDefault="007640C9">
      <w:pPr>
        <w:rPr>
          <w:rFonts w:hint="eastAsia"/>
        </w:rPr>
      </w:pPr>
      <w:r>
        <w:rPr>
          <w:rFonts w:hint="eastAsia"/>
        </w:rPr>
        <w:t>科学解释</w:t>
      </w:r>
    </w:p>
    <w:p w14:paraId="69C16724" w14:textId="77777777" w:rsidR="007640C9" w:rsidRDefault="007640C9">
      <w:pPr>
        <w:rPr>
          <w:rFonts w:hint="eastAsia"/>
        </w:rPr>
      </w:pPr>
      <w:r>
        <w:rPr>
          <w:rFonts w:hint="eastAsia"/>
        </w:rPr>
        <w:t>从现代气象学的角度来看，打雷实际上是大气层内部剧烈变化的结果。当积雨云内部不同区域之间的电荷分布达到一定强度后，就会产生强大的电流放电现象，这就是我们所说的闪电。闪电通道内的空气瞬间被加热至极高温度，导致体积迅速膨胀并产生强烈的震动波，从而形成人类耳朵能够听到的巨大响声——即雷声。科学家们通过研究雷电的发生机制，不仅能够更好地预测恶劣天气的到来，还开发出了避雷针等一系列保护措施以减少雷击造成的损害。</w:t>
      </w:r>
    </w:p>
    <w:p w14:paraId="52875B6B" w14:textId="77777777" w:rsidR="007640C9" w:rsidRDefault="007640C9">
      <w:pPr>
        <w:rPr>
          <w:rFonts w:hint="eastAsia"/>
        </w:rPr>
      </w:pPr>
    </w:p>
    <w:p w14:paraId="60A44263" w14:textId="77777777" w:rsidR="007640C9" w:rsidRDefault="00764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77A16" w14:textId="77777777" w:rsidR="007640C9" w:rsidRDefault="007640C9">
      <w:pPr>
        <w:rPr>
          <w:rFonts w:hint="eastAsia"/>
        </w:rPr>
      </w:pPr>
      <w:r>
        <w:rPr>
          <w:rFonts w:hint="eastAsia"/>
        </w:rPr>
        <w:t>最后的总结</w:t>
      </w:r>
    </w:p>
    <w:p w14:paraId="08290BFB" w14:textId="77777777" w:rsidR="007640C9" w:rsidRDefault="007640C9">
      <w:pPr>
        <w:rPr>
          <w:rFonts w:hint="eastAsia"/>
        </w:rPr>
      </w:pPr>
      <w:r>
        <w:rPr>
          <w:rFonts w:hint="eastAsia"/>
        </w:rPr>
        <w:t>“打雷”的拼音简单易记，但它所承载的内容却十分丰富。无论是语言文字上的构造，还是背后深厚的文化底蕴，亦或是现代科学对这一自然现象的理解，都让我们对“打雷”有了更加全面的认识。每一次打雷都是大自然向我们展示其力量的机会，同时也提醒我们要尊重自然规律，并采取适当手段确保自身安全。</w:t>
      </w:r>
    </w:p>
    <w:p w14:paraId="5CB76E4F" w14:textId="77777777" w:rsidR="007640C9" w:rsidRDefault="007640C9">
      <w:pPr>
        <w:rPr>
          <w:rFonts w:hint="eastAsia"/>
        </w:rPr>
      </w:pPr>
    </w:p>
    <w:p w14:paraId="6A20EF06" w14:textId="77777777" w:rsidR="007640C9" w:rsidRDefault="00764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8147D" w14:textId="040FB860" w:rsidR="00BA0D05" w:rsidRDefault="00BA0D05"/>
    <w:sectPr w:rsidR="00BA0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05"/>
    <w:rsid w:val="003B6FA9"/>
    <w:rsid w:val="007640C9"/>
    <w:rsid w:val="00BA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3C245-48E0-431A-83CA-2325A59C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