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B4AE0" w14:textId="77777777" w:rsidR="00115429" w:rsidRDefault="00115429">
      <w:pPr>
        <w:rPr>
          <w:rFonts w:hint="eastAsia"/>
        </w:rPr>
      </w:pPr>
      <w:r>
        <w:rPr>
          <w:rFonts w:hint="eastAsia"/>
        </w:rPr>
        <w:t>三：数字背后的深远文化意义</w:t>
      </w:r>
    </w:p>
    <w:p w14:paraId="2A3EDAE8" w14:textId="77777777" w:rsidR="00115429" w:rsidRDefault="00115429">
      <w:pPr>
        <w:rPr>
          <w:rFonts w:hint="eastAsia"/>
        </w:rPr>
      </w:pPr>
      <w:r>
        <w:rPr>
          <w:rFonts w:hint="eastAsia"/>
        </w:rPr>
        <w:t>在中国的文化脉络中，“三”这个数字具有非凡的意义。从古至今，它不仅是一个简单的计数符号，更承载着丰富的哲学思想与人文精神。“三”的拼音节为“sān”，其发音短促而有力，恰似它在历史长河中的地位，简洁却不可或缺。</w:t>
      </w:r>
    </w:p>
    <w:p w14:paraId="41238037" w14:textId="77777777" w:rsidR="00115429" w:rsidRDefault="00115429">
      <w:pPr>
        <w:rPr>
          <w:rFonts w:hint="eastAsia"/>
        </w:rPr>
      </w:pPr>
    </w:p>
    <w:p w14:paraId="6FE6AAB5" w14:textId="77777777" w:rsidR="00115429" w:rsidRDefault="001154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7DBDC" w14:textId="77777777" w:rsidR="00115429" w:rsidRDefault="00115429">
      <w:pPr>
        <w:rPr>
          <w:rFonts w:hint="eastAsia"/>
        </w:rPr>
      </w:pPr>
      <w:r>
        <w:rPr>
          <w:rFonts w:hint="eastAsia"/>
        </w:rPr>
        <w:t>三才：天地人和谐统一的哲学观</w:t>
      </w:r>
    </w:p>
    <w:p w14:paraId="0DAEA84D" w14:textId="77777777" w:rsidR="00115429" w:rsidRDefault="00115429">
      <w:pPr>
        <w:rPr>
          <w:rFonts w:hint="eastAsia"/>
        </w:rPr>
      </w:pPr>
      <w:r>
        <w:rPr>
          <w:rFonts w:hint="eastAsia"/>
        </w:rPr>
        <w:t>古人认为世界由天、地、人“三才”构成，这是对宇宙万物最基础的认识框架。这种观念反映了中国人追求自然与人类社会和谐共生的理想境界。在《易经》等经典文献中，“三才”的概念频繁出现，成为构建中华文明的重要基石之一。</w:t>
      </w:r>
    </w:p>
    <w:p w14:paraId="14189EF8" w14:textId="77777777" w:rsidR="00115429" w:rsidRDefault="00115429">
      <w:pPr>
        <w:rPr>
          <w:rFonts w:hint="eastAsia"/>
        </w:rPr>
      </w:pPr>
    </w:p>
    <w:p w14:paraId="3B6F398A" w14:textId="77777777" w:rsidR="00115429" w:rsidRDefault="001154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9C6EB" w14:textId="77777777" w:rsidR="00115429" w:rsidRDefault="00115429">
      <w:pPr>
        <w:rPr>
          <w:rFonts w:hint="eastAsia"/>
        </w:rPr>
      </w:pPr>
      <w:r>
        <w:rPr>
          <w:rFonts w:hint="eastAsia"/>
        </w:rPr>
        <w:t>三生石：前世今生来世的浪漫传说</w:t>
      </w:r>
    </w:p>
    <w:p w14:paraId="19A928CD" w14:textId="77777777" w:rsidR="00115429" w:rsidRDefault="00115429">
      <w:pPr>
        <w:rPr>
          <w:rFonts w:hint="eastAsia"/>
        </w:rPr>
      </w:pPr>
      <w:r>
        <w:rPr>
          <w:rFonts w:hint="eastAsia"/>
        </w:rPr>
        <w:t>“三生幸”是人们对美好姻缘的一种期许，而这一切都源于一个美丽的传说——三生石。相传此石能够见证灵魂之间的约定，连接着个人的前世、今生和来世。每当有情人相遇时，便是在续写那跨越时空的爱情篇章。这一神话故事不仅体现了东方爱情观的独特魅力，也为无数文人墨客提供了创作灵感。</w:t>
      </w:r>
    </w:p>
    <w:p w14:paraId="4CB2DD21" w14:textId="77777777" w:rsidR="00115429" w:rsidRDefault="00115429">
      <w:pPr>
        <w:rPr>
          <w:rFonts w:hint="eastAsia"/>
        </w:rPr>
      </w:pPr>
    </w:p>
    <w:p w14:paraId="3E40F079" w14:textId="77777777" w:rsidR="00115429" w:rsidRDefault="001154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E03C2" w14:textId="77777777" w:rsidR="00115429" w:rsidRDefault="00115429">
      <w:pPr>
        <w:rPr>
          <w:rFonts w:hint="eastAsia"/>
        </w:rPr>
      </w:pPr>
      <w:r>
        <w:rPr>
          <w:rFonts w:hint="eastAsia"/>
        </w:rPr>
        <w:t>三教：儒释道三家并立的精神家园</w:t>
      </w:r>
    </w:p>
    <w:p w14:paraId="139C5CE5" w14:textId="77777777" w:rsidR="00115429" w:rsidRDefault="00115429">
      <w:pPr>
        <w:rPr>
          <w:rFonts w:hint="eastAsia"/>
        </w:rPr>
      </w:pPr>
      <w:r>
        <w:rPr>
          <w:rFonts w:hint="eastAsia"/>
        </w:rPr>
        <w:t>中国历史上形成了儒家、佛教、道教“三教”鼎立的局面。尽管各自有着不同的教义与修行方法，但它们共同塑造了中华民族的价值观体系。无论是倡导积极入世还是主张超脱尘世，“三教”都在不同层面影响着人们的思想行为方式，并促进了文化的多元发展。</w:t>
      </w:r>
    </w:p>
    <w:p w14:paraId="71BC482F" w14:textId="77777777" w:rsidR="00115429" w:rsidRDefault="00115429">
      <w:pPr>
        <w:rPr>
          <w:rFonts w:hint="eastAsia"/>
        </w:rPr>
      </w:pPr>
    </w:p>
    <w:p w14:paraId="6F600F29" w14:textId="77777777" w:rsidR="00115429" w:rsidRDefault="001154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E00D4" w14:textId="77777777" w:rsidR="00115429" w:rsidRDefault="00115429">
      <w:pPr>
        <w:rPr>
          <w:rFonts w:hint="eastAsia"/>
        </w:rPr>
      </w:pPr>
      <w:r>
        <w:rPr>
          <w:rFonts w:hint="eastAsia"/>
        </w:rPr>
        <w:t>三顾茅庐：忠诚与智慧交织的历史佳话</w:t>
      </w:r>
    </w:p>
    <w:p w14:paraId="7FFF9A5B" w14:textId="77777777" w:rsidR="00115429" w:rsidRDefault="00115429">
      <w:pPr>
        <w:rPr>
          <w:rFonts w:hint="eastAsia"/>
        </w:rPr>
      </w:pPr>
      <w:r>
        <w:rPr>
          <w:rFonts w:hint="eastAsia"/>
        </w:rPr>
        <w:t>三国时期刘备三次拜访诸葛亮的故事广为流传，这就是著名的“三顾茅庐”。这段历史不仅展现了刘备求贤若渴的态度，也凸显出诸葛亮卓越的政治才能。两人之间建立起来的信任关系成为了后世效仿的典范，象征着领导者应具备识人之明以及人才对于国家兴衰的重要性。</w:t>
      </w:r>
    </w:p>
    <w:p w14:paraId="003E7533" w14:textId="77777777" w:rsidR="00115429" w:rsidRDefault="00115429">
      <w:pPr>
        <w:rPr>
          <w:rFonts w:hint="eastAsia"/>
        </w:rPr>
      </w:pPr>
    </w:p>
    <w:p w14:paraId="0F5BE7FF" w14:textId="77777777" w:rsidR="00115429" w:rsidRDefault="001154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23F91" w14:textId="77777777" w:rsidR="00115429" w:rsidRDefault="00115429">
      <w:pPr>
        <w:rPr>
          <w:rFonts w:hint="eastAsia"/>
        </w:rPr>
      </w:pPr>
      <w:r>
        <w:rPr>
          <w:rFonts w:hint="eastAsia"/>
        </w:rPr>
        <w:t>三思而后行：谨慎决策的传统智慧</w:t>
      </w:r>
    </w:p>
    <w:p w14:paraId="677BAD95" w14:textId="77777777" w:rsidR="00115429" w:rsidRDefault="00115429">
      <w:pPr>
        <w:rPr>
          <w:rFonts w:hint="eastAsia"/>
        </w:rPr>
      </w:pPr>
      <w:r>
        <w:rPr>
          <w:rFonts w:hint="eastAsia"/>
        </w:rPr>
        <w:t>孔子曾说：“君子于其言，无所苟而已矣。”这句话强调了言语和行动之前应当深思熟虑。所谓“三思”，即是从多个角度审视问题，权衡利弊后再做决定。这种思维方式鼓励人们在面对复杂情况时保持冷静头脑，避免冲动行事所带来的不良后果，体现了古人重视理性思考的一面。</w:t>
      </w:r>
    </w:p>
    <w:p w14:paraId="5332F5FA" w14:textId="77777777" w:rsidR="00115429" w:rsidRDefault="00115429">
      <w:pPr>
        <w:rPr>
          <w:rFonts w:hint="eastAsia"/>
        </w:rPr>
      </w:pPr>
    </w:p>
    <w:p w14:paraId="345E0D78" w14:textId="77777777" w:rsidR="00115429" w:rsidRDefault="001154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18549" w14:textId="77777777" w:rsidR="00115429" w:rsidRDefault="00115429">
      <w:pPr>
        <w:rPr>
          <w:rFonts w:hint="eastAsia"/>
        </w:rPr>
      </w:pPr>
      <w:r>
        <w:rPr>
          <w:rFonts w:hint="eastAsia"/>
        </w:rPr>
        <w:t>最后的总结：探寻“三”的无尽奥秘</w:t>
      </w:r>
    </w:p>
    <w:p w14:paraId="1320A0FD" w14:textId="77777777" w:rsidR="00115429" w:rsidRDefault="00115429">
      <w:pPr>
        <w:rPr>
          <w:rFonts w:hint="eastAsia"/>
        </w:rPr>
      </w:pPr>
      <w:r>
        <w:rPr>
          <w:rFonts w:hint="eastAsia"/>
        </w:rPr>
        <w:t>“三”不仅仅是一个普通的数字，在中华文化里它蕴含着深厚的历史积淀和广泛的社会影响力。通过探究“三”的各种表现形式及其背后的文化内涵，我们可以更加深刻地理解这片土地上人们的信仰、价值观以及生活方式。每一个关于“三”的故事都是时间长河中的一颗璀璨明珠，照亮了我们前行的道路。</w:t>
      </w:r>
    </w:p>
    <w:p w14:paraId="7A8D3081" w14:textId="77777777" w:rsidR="00115429" w:rsidRDefault="00115429">
      <w:pPr>
        <w:rPr>
          <w:rFonts w:hint="eastAsia"/>
        </w:rPr>
      </w:pPr>
    </w:p>
    <w:p w14:paraId="070796E4" w14:textId="77777777" w:rsidR="00115429" w:rsidRDefault="001154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C0BCA9" w14:textId="158AC07F" w:rsidR="001A5238" w:rsidRDefault="001A5238"/>
    <w:sectPr w:rsidR="001A5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38"/>
    <w:rsid w:val="00115429"/>
    <w:rsid w:val="001A5238"/>
    <w:rsid w:val="003B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FD0E6-FAB4-4E9C-9A78-8DFF6371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2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2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2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2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2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2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2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2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2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2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2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2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2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2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2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2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2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2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2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2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2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2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2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2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2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2025-05-15T10:12:00Z</dcterms:created>
  <dcterms:modified xsi:type="dcterms:W3CDTF">2025-05-15T10:12:00Z</dcterms:modified>
</cp:coreProperties>
</file>