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501A" w14:textId="77777777" w:rsidR="00667B84" w:rsidRDefault="00667B84">
      <w:pPr>
        <w:rPr>
          <w:rFonts w:hint="eastAsia"/>
        </w:rPr>
      </w:pPr>
      <w:r>
        <w:rPr>
          <w:rFonts w:hint="eastAsia"/>
        </w:rPr>
        <w:t>囔的笔顺和拼音：深入理解汉字结构</w:t>
      </w:r>
    </w:p>
    <w:p w14:paraId="4A283CA3" w14:textId="77777777" w:rsidR="00667B84" w:rsidRDefault="00667B84">
      <w:pPr>
        <w:rPr>
          <w:rFonts w:hint="eastAsia"/>
        </w:rPr>
      </w:pPr>
      <w:r>
        <w:rPr>
          <w:rFonts w:hint="eastAsia"/>
        </w:rPr>
        <w:t>在汉语学习的过程中，了解每个字的笔画顺序和发音是至关重要的。今天我们将探讨“囔”这个字，它不仅具有独特的形状，还承载着丰富的文化内涵。“囔”的拼音为 náng，在普通话中，它是一个多音字，但在现代汉语里最常用的读音是 náng。</w:t>
      </w:r>
    </w:p>
    <w:p w14:paraId="3099C22F" w14:textId="77777777" w:rsidR="00667B84" w:rsidRDefault="00667B84">
      <w:pPr>
        <w:rPr>
          <w:rFonts w:hint="eastAsia"/>
        </w:rPr>
      </w:pPr>
    </w:p>
    <w:p w14:paraId="4E15C11F" w14:textId="77777777" w:rsidR="00667B84" w:rsidRDefault="0066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AFD8" w14:textId="77777777" w:rsidR="00667B84" w:rsidRDefault="00667B84">
      <w:pPr>
        <w:rPr>
          <w:rFonts w:hint="eastAsia"/>
        </w:rPr>
      </w:pPr>
      <w:r>
        <w:rPr>
          <w:rFonts w:hint="eastAsia"/>
        </w:rPr>
        <w:t>从笔画开始：解析“囔”的构造</w:t>
      </w:r>
    </w:p>
    <w:p w14:paraId="717D8FE7" w14:textId="77777777" w:rsidR="00667B84" w:rsidRDefault="00667B84">
      <w:pPr>
        <w:rPr>
          <w:rFonts w:hint="eastAsia"/>
        </w:rPr>
      </w:pPr>
      <w:r>
        <w:rPr>
          <w:rFonts w:hint="eastAsia"/>
        </w:rPr>
        <w:t>“囔”字由15画组成，其笔顺规则遵循了汉字书写的基本原则：先横后竖、先撇后捺、从上到下、从左至右。具体来说，我们可以按照以下步骤来书写：“囔”字左边是口字旁，代表与嘴巴或言语有关；右边分为上下两部分，上面是“良”，下面是“儿”。我们先写口字旁，然后是“良”的七画，最后写下边的“儿”字三画。这样的构造体现了古人造字时对事物特性的观察和表达。</w:t>
      </w:r>
    </w:p>
    <w:p w14:paraId="09BB3DE1" w14:textId="77777777" w:rsidR="00667B84" w:rsidRDefault="00667B84">
      <w:pPr>
        <w:rPr>
          <w:rFonts w:hint="eastAsia"/>
        </w:rPr>
      </w:pPr>
    </w:p>
    <w:p w14:paraId="3FE5EA6A" w14:textId="77777777" w:rsidR="00667B84" w:rsidRDefault="0066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B4BB" w14:textId="77777777" w:rsidR="00667B84" w:rsidRDefault="00667B84">
      <w:pPr>
        <w:rPr>
          <w:rFonts w:hint="eastAsia"/>
        </w:rPr>
      </w:pPr>
      <w:r>
        <w:rPr>
          <w:rFonts w:hint="eastAsia"/>
        </w:rPr>
        <w:t>拼音náng的背后：探索语音的秘密</w:t>
      </w:r>
    </w:p>
    <w:p w14:paraId="7A9CF088" w14:textId="77777777" w:rsidR="00667B84" w:rsidRDefault="00667B84">
      <w:pPr>
        <w:rPr>
          <w:rFonts w:hint="eastAsia"/>
        </w:rPr>
      </w:pPr>
      <w:r>
        <w:rPr>
          <w:rFonts w:hint="eastAsia"/>
        </w:rPr>
        <w:t>当提到“囔”的拼音时，我们要注意到它的声调是阳平（第二声）。在实际使用中，“囔”通常用于口语环境中，用来形容人说话含糊不清或者声音低沉而持续的状态。例如，当我们说某人“囔囔”，就是指这个人说话的声音不大但连续不断，听起来有点模糊。“囔”也出现在一些方言词汇中，如“囔咕”，意指小声嘀咕或抱怨。</w:t>
      </w:r>
    </w:p>
    <w:p w14:paraId="1E32527D" w14:textId="77777777" w:rsidR="00667B84" w:rsidRDefault="00667B84">
      <w:pPr>
        <w:rPr>
          <w:rFonts w:hint="eastAsia"/>
        </w:rPr>
      </w:pPr>
    </w:p>
    <w:p w14:paraId="2C7291B0" w14:textId="77777777" w:rsidR="00667B84" w:rsidRDefault="0066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9CA4" w14:textId="77777777" w:rsidR="00667B84" w:rsidRDefault="00667B84">
      <w:pPr>
        <w:rPr>
          <w:rFonts w:hint="eastAsia"/>
        </w:rPr>
      </w:pPr>
      <w:r>
        <w:rPr>
          <w:rFonts w:hint="eastAsia"/>
        </w:rPr>
        <w:t>文化视角下的“囔”：超越字面意义</w:t>
      </w:r>
    </w:p>
    <w:p w14:paraId="23330844" w14:textId="77777777" w:rsidR="00667B84" w:rsidRDefault="00667B84">
      <w:pPr>
        <w:rPr>
          <w:rFonts w:hint="eastAsia"/>
        </w:rPr>
      </w:pPr>
      <w:r>
        <w:rPr>
          <w:rFonts w:hint="eastAsia"/>
        </w:rPr>
        <w:t>除了作为单独使用的汉字外，“囔”也在一定程度上传达了中国文化中的细腻情感。在中国传统社会里，人们讲究言谈举止的优雅得体，“囔”这种发音方式虽然不正式，却反映了日常生活中真实的人际交流场景。它提醒我们，语言不仅是沟通工具，也是情感和态度的表现形式之一。</w:t>
      </w:r>
    </w:p>
    <w:p w14:paraId="24ADDEEA" w14:textId="77777777" w:rsidR="00667B84" w:rsidRDefault="00667B84">
      <w:pPr>
        <w:rPr>
          <w:rFonts w:hint="eastAsia"/>
        </w:rPr>
      </w:pPr>
    </w:p>
    <w:p w14:paraId="5F53D933" w14:textId="77777777" w:rsidR="00667B84" w:rsidRDefault="00667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AC85B" w14:textId="77777777" w:rsidR="00667B84" w:rsidRDefault="00667B84">
      <w:pPr>
        <w:rPr>
          <w:rFonts w:hint="eastAsia"/>
        </w:rPr>
      </w:pPr>
      <w:r>
        <w:rPr>
          <w:rFonts w:hint="eastAsia"/>
        </w:rPr>
        <w:t>总结：掌握“囔”的正确用法</w:t>
      </w:r>
    </w:p>
    <w:p w14:paraId="630D40E3" w14:textId="77777777" w:rsidR="00667B84" w:rsidRDefault="00667B84">
      <w:pPr>
        <w:rPr>
          <w:rFonts w:hint="eastAsia"/>
        </w:rPr>
      </w:pPr>
      <w:r>
        <w:rPr>
          <w:rFonts w:hint="eastAsia"/>
        </w:rPr>
        <w:t>通过上述介绍，我们可以看到，了解一个汉字不仅仅是为了能够准确地写出它，更重要的是理解其背后的文化背景和社会功能。“囔”的笔顺和拼音只是入门的基础，真正重要的是如何在这个基础上进一步探索汉语的魅力，感受每一个汉字所蕴含的故事和智慧。希望每位读者都能在学习过程中发现更多关于汉语的美好之处。</w:t>
      </w:r>
    </w:p>
    <w:p w14:paraId="423B1426" w14:textId="77777777" w:rsidR="00667B84" w:rsidRDefault="00667B84">
      <w:pPr>
        <w:rPr>
          <w:rFonts w:hint="eastAsia"/>
        </w:rPr>
      </w:pPr>
    </w:p>
    <w:p w14:paraId="3B29646F" w14:textId="77777777" w:rsidR="00667B84" w:rsidRDefault="00667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84C64" w14:textId="6F80CC45" w:rsidR="00EB6DC0" w:rsidRDefault="00EB6DC0"/>
    <w:sectPr w:rsidR="00EB6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C0"/>
    <w:rsid w:val="002908F1"/>
    <w:rsid w:val="00667B84"/>
    <w:rsid w:val="00E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88D9-BA6F-4064-83F4-4759387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